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00" w:type="pct"/>
        <w:shd w:val="clear" w:color="auto" w:fill="FFFFFF"/>
        <w:tblCellMar>
          <w:left w:w="0" w:type="dxa"/>
          <w:right w:w="0" w:type="dxa"/>
        </w:tblCellMar>
        <w:tblLook w:val="04A0" w:firstRow="1" w:lastRow="0" w:firstColumn="1" w:lastColumn="0" w:noHBand="0" w:noVBand="1"/>
      </w:tblPr>
      <w:tblGrid>
        <w:gridCol w:w="13753"/>
      </w:tblGrid>
      <w:tr w:rsidR="009903C4" w:rsidRPr="009903C4" w:rsidTr="009903C4">
        <w:tc>
          <w:tcPr>
            <w:tcW w:w="14070" w:type="dxa"/>
            <w:shd w:val="clear" w:color="auto" w:fill="EEE9E9"/>
            <w:tcMar>
              <w:top w:w="15" w:type="dxa"/>
              <w:left w:w="15" w:type="dxa"/>
              <w:bottom w:w="15" w:type="dxa"/>
              <w:right w:w="15" w:type="dxa"/>
            </w:tcMar>
            <w:vAlign w:val="center"/>
            <w:hideMark/>
          </w:tcPr>
          <w:p w:rsidR="009903C4" w:rsidRPr="009903C4" w:rsidRDefault="009903C4" w:rsidP="009903C4">
            <w:pPr>
              <w:spacing w:after="0" w:line="240" w:lineRule="auto"/>
              <w:textAlignment w:val="baseline"/>
              <w:rPr>
                <w:rFonts w:ascii="inherit" w:eastAsia="Times New Roman" w:hAnsi="inherit" w:cs="Arial"/>
                <w:color w:val="333333"/>
                <w:sz w:val="18"/>
                <w:szCs w:val="18"/>
                <w:lang w:eastAsia="tr-TR"/>
              </w:rPr>
            </w:pPr>
            <w:bookmarkStart w:id="0" w:name="_GoBack"/>
            <w:bookmarkEnd w:id="0"/>
            <w:r w:rsidRPr="009903C4">
              <w:rPr>
                <w:rFonts w:ascii="inherit" w:eastAsia="Times New Roman" w:hAnsi="inherit" w:cs="Tahoma"/>
                <w:b/>
                <w:bCs/>
                <w:color w:val="333333"/>
                <w:sz w:val="16"/>
                <w:szCs w:val="16"/>
                <w:bdr w:val="none" w:sz="0" w:space="0" w:color="auto" w:frame="1"/>
                <w:lang w:eastAsia="tr-TR"/>
              </w:rPr>
              <w:t>Sosyal Yardımlaşma ve Dayanışma Vakfı</w:t>
            </w:r>
          </w:p>
        </w:tc>
      </w:tr>
    </w:tbl>
    <w:p w:rsidR="009903C4" w:rsidRPr="009903C4" w:rsidRDefault="009903C4" w:rsidP="009903C4">
      <w:pPr>
        <w:spacing w:after="0" w:line="240" w:lineRule="auto"/>
        <w:rPr>
          <w:rFonts w:ascii="Times New Roman" w:eastAsia="Times New Roman" w:hAnsi="Times New Roman" w:cs="Times New Roman"/>
          <w:vanish/>
          <w:sz w:val="24"/>
          <w:szCs w:val="24"/>
          <w:lang w:eastAsia="tr-TR"/>
        </w:rPr>
      </w:pPr>
    </w:p>
    <w:tbl>
      <w:tblPr>
        <w:tblW w:w="5000" w:type="pct"/>
        <w:tblCellSpacing w:w="0" w:type="dxa"/>
        <w:tblInd w:w="39" w:type="dxa"/>
        <w:shd w:val="clear" w:color="auto" w:fill="FFFFFF"/>
        <w:tblCellMar>
          <w:left w:w="0" w:type="dxa"/>
          <w:right w:w="0" w:type="dxa"/>
        </w:tblCellMar>
        <w:tblLook w:val="04A0" w:firstRow="1" w:lastRow="0" w:firstColumn="1" w:lastColumn="0" w:noHBand="0" w:noVBand="1"/>
      </w:tblPr>
      <w:tblGrid>
        <w:gridCol w:w="5895"/>
        <w:gridCol w:w="8109"/>
      </w:tblGrid>
      <w:tr w:rsidR="009903C4" w:rsidRPr="009903C4" w:rsidTr="009903C4">
        <w:trPr>
          <w:trHeight w:val="330"/>
          <w:tblCellSpacing w:w="0" w:type="dxa"/>
        </w:trPr>
        <w:tc>
          <w:tcPr>
            <w:tcW w:w="5895" w:type="dxa"/>
            <w:shd w:val="clear" w:color="auto" w:fill="FFFFFF"/>
            <w:vAlign w:val="center"/>
            <w:hideMark/>
          </w:tcPr>
          <w:p w:rsidR="009903C4" w:rsidRPr="009903C4" w:rsidRDefault="009903C4" w:rsidP="009903C4">
            <w:pPr>
              <w:spacing w:after="0" w:line="240" w:lineRule="auto"/>
              <w:textAlignment w:val="baseline"/>
              <w:rPr>
                <w:rFonts w:ascii="inherit" w:eastAsia="Times New Roman" w:hAnsi="inherit" w:cs="Arial"/>
                <w:color w:val="333333"/>
                <w:sz w:val="18"/>
                <w:szCs w:val="18"/>
                <w:lang w:eastAsia="tr-TR"/>
              </w:rPr>
            </w:pPr>
            <w:r w:rsidRPr="009903C4">
              <w:rPr>
                <w:rFonts w:ascii="inherit" w:eastAsia="Times New Roman" w:hAnsi="inherit" w:cs="Arial"/>
                <w:color w:val="333333"/>
                <w:sz w:val="18"/>
                <w:szCs w:val="18"/>
                <w:lang w:eastAsia="tr-TR"/>
              </w:rPr>
              <w:t> </w:t>
            </w:r>
          </w:p>
        </w:tc>
        <w:tc>
          <w:tcPr>
            <w:tcW w:w="0" w:type="auto"/>
            <w:tcBorders>
              <w:top w:val="nil"/>
              <w:left w:val="nil"/>
              <w:bottom w:val="nil"/>
              <w:right w:val="nil"/>
            </w:tcBorders>
            <w:shd w:val="clear" w:color="auto" w:fill="FFFFFF"/>
            <w:vAlign w:val="center"/>
            <w:hideMark/>
          </w:tcPr>
          <w:p w:rsidR="009903C4" w:rsidRPr="009903C4" w:rsidRDefault="009903C4" w:rsidP="009903C4">
            <w:pPr>
              <w:spacing w:after="0" w:line="240" w:lineRule="auto"/>
              <w:textAlignment w:val="baseline"/>
              <w:rPr>
                <w:rFonts w:ascii="Arial" w:eastAsia="Times New Roman" w:hAnsi="Arial" w:cs="Arial"/>
                <w:color w:val="333333"/>
                <w:sz w:val="18"/>
                <w:szCs w:val="18"/>
                <w:lang w:eastAsia="tr-TR"/>
              </w:rPr>
            </w:pPr>
            <w:r w:rsidRPr="009903C4">
              <w:rPr>
                <w:rFonts w:ascii="Arial" w:eastAsia="Times New Roman" w:hAnsi="Arial" w:cs="Arial"/>
                <w:color w:val="333333"/>
                <w:sz w:val="18"/>
                <w:szCs w:val="18"/>
                <w:lang w:eastAsia="tr-TR"/>
              </w:rPr>
              <w:t> </w:t>
            </w:r>
          </w:p>
        </w:tc>
      </w:tr>
      <w:tr w:rsidR="009903C4" w:rsidRPr="009903C4" w:rsidTr="009903C4">
        <w:trPr>
          <w:tblCellSpacing w:w="0" w:type="dxa"/>
        </w:trPr>
        <w:tc>
          <w:tcPr>
            <w:tcW w:w="14400" w:type="dxa"/>
            <w:gridSpan w:val="2"/>
            <w:shd w:val="clear" w:color="auto" w:fill="FFFFFF"/>
            <w:vAlign w:val="center"/>
            <w:hideMark/>
          </w:tcPr>
          <w:tbl>
            <w:tblPr>
              <w:tblW w:w="10016" w:type="dxa"/>
              <w:tblInd w:w="141" w:type="dxa"/>
              <w:tblCellMar>
                <w:left w:w="0" w:type="dxa"/>
                <w:right w:w="0" w:type="dxa"/>
              </w:tblCellMar>
              <w:tblLook w:val="04A0" w:firstRow="1" w:lastRow="0" w:firstColumn="1" w:lastColumn="0" w:noHBand="0" w:noVBand="1"/>
            </w:tblPr>
            <w:tblGrid>
              <w:gridCol w:w="70"/>
              <w:gridCol w:w="479"/>
              <w:gridCol w:w="86"/>
              <w:gridCol w:w="2615"/>
              <w:gridCol w:w="2779"/>
              <w:gridCol w:w="3987"/>
            </w:tblGrid>
            <w:tr w:rsidR="009903C4" w:rsidRPr="009903C4" w:rsidTr="009903C4">
              <w:trPr>
                <w:trHeight w:val="420"/>
              </w:trPr>
              <w:tc>
                <w:tcPr>
                  <w:tcW w:w="676" w:type="dxa"/>
                  <w:gridSpan w:val="3"/>
                  <w:tcBorders>
                    <w:top w:val="single" w:sz="8" w:space="0" w:color="000000"/>
                    <w:left w:val="single" w:sz="8" w:space="0" w:color="000000"/>
                    <w:bottom w:val="single" w:sz="8" w:space="0" w:color="000000"/>
                    <w:right w:val="nil"/>
                  </w:tcBorders>
                  <w:tcMar>
                    <w:top w:w="0" w:type="dxa"/>
                    <w:left w:w="70" w:type="dxa"/>
                    <w:bottom w:w="0" w:type="dxa"/>
                    <w:right w:w="70" w:type="dxa"/>
                  </w:tcMar>
                  <w:vAlign w:val="center"/>
                  <w:hideMark/>
                </w:tcPr>
                <w:p w:rsidR="009903C4" w:rsidRPr="009903C4" w:rsidRDefault="009903C4" w:rsidP="009903C4">
                  <w:pPr>
                    <w:spacing w:after="0" w:line="240" w:lineRule="auto"/>
                    <w:jc w:val="center"/>
                    <w:textAlignment w:val="baseline"/>
                    <w:rPr>
                      <w:rFonts w:ascii="inherit" w:eastAsia="Times New Roman" w:hAnsi="inherit" w:cs="Times New Roman"/>
                      <w:sz w:val="24"/>
                      <w:szCs w:val="24"/>
                      <w:lang w:eastAsia="tr-TR"/>
                    </w:rPr>
                  </w:pPr>
                  <w:r w:rsidRPr="009903C4">
                    <w:rPr>
                      <w:rFonts w:ascii="inherit" w:eastAsia="Times New Roman" w:hAnsi="inherit" w:cs="Times New Roman"/>
                      <w:sz w:val="20"/>
                      <w:szCs w:val="20"/>
                      <w:bdr w:val="none" w:sz="0" w:space="0" w:color="auto" w:frame="1"/>
                      <w:lang w:eastAsia="tr-TR"/>
                    </w:rPr>
                    <w:t>SIRA NO</w:t>
                  </w:r>
                </w:p>
              </w:tc>
              <w:tc>
                <w:tcPr>
                  <w:tcW w:w="2615" w:type="dxa"/>
                  <w:tcBorders>
                    <w:top w:val="single" w:sz="8" w:space="0" w:color="000000"/>
                    <w:left w:val="single" w:sz="8" w:space="0" w:color="000000"/>
                    <w:bottom w:val="single" w:sz="8" w:space="0" w:color="000000"/>
                    <w:right w:val="nil"/>
                  </w:tcBorders>
                  <w:tcMar>
                    <w:top w:w="0" w:type="dxa"/>
                    <w:left w:w="70" w:type="dxa"/>
                    <w:bottom w:w="0" w:type="dxa"/>
                    <w:right w:w="70" w:type="dxa"/>
                  </w:tcMar>
                  <w:vAlign w:val="center"/>
                  <w:hideMark/>
                </w:tcPr>
                <w:p w:rsidR="009903C4" w:rsidRPr="009903C4" w:rsidRDefault="009903C4" w:rsidP="009903C4">
                  <w:pPr>
                    <w:spacing w:after="0" w:line="240" w:lineRule="auto"/>
                    <w:jc w:val="center"/>
                    <w:textAlignment w:val="baseline"/>
                    <w:rPr>
                      <w:rFonts w:ascii="inherit" w:eastAsia="Times New Roman" w:hAnsi="inherit" w:cs="Times New Roman"/>
                      <w:sz w:val="24"/>
                      <w:szCs w:val="24"/>
                      <w:lang w:eastAsia="tr-TR"/>
                    </w:rPr>
                  </w:pPr>
                  <w:r w:rsidRPr="009903C4">
                    <w:rPr>
                      <w:rFonts w:ascii="inherit" w:eastAsia="Times New Roman" w:hAnsi="inherit" w:cs="Times New Roman"/>
                      <w:sz w:val="24"/>
                      <w:szCs w:val="24"/>
                      <w:bdr w:val="none" w:sz="0" w:space="0" w:color="auto" w:frame="1"/>
                      <w:lang w:eastAsia="tr-TR"/>
                    </w:rPr>
                    <w:t>HİZMETİN ADI</w:t>
                  </w:r>
                </w:p>
              </w:tc>
              <w:tc>
                <w:tcPr>
                  <w:tcW w:w="4377" w:type="dxa"/>
                  <w:tcBorders>
                    <w:top w:val="single" w:sz="8" w:space="0" w:color="000000"/>
                    <w:left w:val="single" w:sz="8" w:space="0" w:color="000000"/>
                    <w:bottom w:val="single" w:sz="8" w:space="0" w:color="000000"/>
                    <w:right w:val="nil"/>
                  </w:tcBorders>
                  <w:tcMar>
                    <w:top w:w="0" w:type="dxa"/>
                    <w:left w:w="70" w:type="dxa"/>
                    <w:bottom w:w="0" w:type="dxa"/>
                    <w:right w:w="70" w:type="dxa"/>
                  </w:tcMar>
                  <w:vAlign w:val="center"/>
                  <w:hideMark/>
                </w:tcPr>
                <w:p w:rsidR="009903C4" w:rsidRPr="009903C4" w:rsidRDefault="009903C4" w:rsidP="009903C4">
                  <w:pPr>
                    <w:spacing w:after="0" w:line="240" w:lineRule="auto"/>
                    <w:jc w:val="center"/>
                    <w:textAlignment w:val="baseline"/>
                    <w:rPr>
                      <w:rFonts w:ascii="inherit" w:eastAsia="Times New Roman" w:hAnsi="inherit" w:cs="Times New Roman"/>
                      <w:sz w:val="24"/>
                      <w:szCs w:val="24"/>
                      <w:lang w:eastAsia="tr-TR"/>
                    </w:rPr>
                  </w:pPr>
                  <w:r w:rsidRPr="009903C4">
                    <w:rPr>
                      <w:rFonts w:ascii="inherit" w:eastAsia="Times New Roman" w:hAnsi="inherit" w:cs="Times New Roman"/>
                      <w:sz w:val="24"/>
                      <w:szCs w:val="24"/>
                      <w:bdr w:val="none" w:sz="0" w:space="0" w:color="auto" w:frame="1"/>
                      <w:lang w:eastAsia="tr-TR"/>
                    </w:rPr>
                    <w:t>BAŞVURUDA İSTENEN BELGELER</w:t>
                  </w:r>
                </w:p>
              </w:tc>
              <w:tc>
                <w:tcPr>
                  <w:tcW w:w="2348"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9903C4" w:rsidRPr="009903C4" w:rsidRDefault="009903C4" w:rsidP="009903C4">
                  <w:pPr>
                    <w:spacing w:after="0" w:line="240" w:lineRule="auto"/>
                    <w:textAlignment w:val="baseline"/>
                    <w:rPr>
                      <w:rFonts w:ascii="inherit" w:eastAsia="Times New Roman" w:hAnsi="inherit" w:cs="Times New Roman"/>
                      <w:sz w:val="24"/>
                      <w:szCs w:val="24"/>
                      <w:lang w:eastAsia="tr-TR"/>
                    </w:rPr>
                  </w:pPr>
                  <w:r w:rsidRPr="009903C4">
                    <w:rPr>
                      <w:rFonts w:ascii="Times New Roman" w:eastAsia="Times New Roman" w:hAnsi="Times New Roman" w:cs="Times New Roman"/>
                      <w:sz w:val="24"/>
                      <w:szCs w:val="24"/>
                      <w:bdr w:val="none" w:sz="0" w:space="0" w:color="auto" w:frame="1"/>
                      <w:lang w:eastAsia="tr-TR"/>
                    </w:rPr>
                    <w:t>HİZMETİN TAMAMLANMASÜRESİ (EN GEÇ)</w:t>
                  </w:r>
                </w:p>
              </w:tc>
            </w:tr>
            <w:tr w:rsidR="009903C4" w:rsidRPr="009903C4" w:rsidTr="009903C4">
              <w:tc>
                <w:tcPr>
                  <w:tcW w:w="676" w:type="dxa"/>
                  <w:gridSpan w:val="3"/>
                  <w:tcBorders>
                    <w:top w:val="nil"/>
                    <w:left w:val="single" w:sz="8" w:space="0" w:color="000000"/>
                    <w:bottom w:val="single" w:sz="8" w:space="0" w:color="000000"/>
                    <w:right w:val="nil"/>
                  </w:tcBorders>
                  <w:tcMar>
                    <w:top w:w="0" w:type="dxa"/>
                    <w:left w:w="70" w:type="dxa"/>
                    <w:bottom w:w="0" w:type="dxa"/>
                    <w:right w:w="70" w:type="dxa"/>
                  </w:tcMar>
                  <w:vAlign w:val="center"/>
                  <w:hideMark/>
                </w:tcPr>
                <w:p w:rsidR="009903C4" w:rsidRPr="009903C4" w:rsidRDefault="009903C4" w:rsidP="009903C4">
                  <w:pPr>
                    <w:spacing w:after="0" w:line="240" w:lineRule="auto"/>
                    <w:jc w:val="center"/>
                    <w:textAlignment w:val="baseline"/>
                    <w:rPr>
                      <w:rFonts w:ascii="inherit" w:eastAsia="Times New Roman" w:hAnsi="inherit" w:cs="Times New Roman"/>
                      <w:sz w:val="24"/>
                      <w:szCs w:val="24"/>
                      <w:lang w:eastAsia="tr-TR"/>
                    </w:rPr>
                  </w:pPr>
                  <w:r w:rsidRPr="009903C4">
                    <w:rPr>
                      <w:rFonts w:ascii="inherit" w:eastAsia="Times New Roman" w:hAnsi="inherit" w:cs="Times New Roman"/>
                      <w:sz w:val="24"/>
                      <w:szCs w:val="24"/>
                      <w:bdr w:val="none" w:sz="0" w:space="0" w:color="auto" w:frame="1"/>
                      <w:lang w:eastAsia="tr-TR"/>
                    </w:rPr>
                    <w:t>1</w:t>
                  </w:r>
                </w:p>
              </w:tc>
              <w:tc>
                <w:tcPr>
                  <w:tcW w:w="2615"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9903C4" w:rsidRPr="009903C4" w:rsidRDefault="009903C4" w:rsidP="009903C4">
                  <w:pPr>
                    <w:spacing w:after="0" w:line="240" w:lineRule="auto"/>
                    <w:textAlignment w:val="baseline"/>
                    <w:rPr>
                      <w:rFonts w:ascii="inherit" w:eastAsia="Times New Roman" w:hAnsi="inherit" w:cs="Times New Roman"/>
                      <w:sz w:val="24"/>
                      <w:szCs w:val="24"/>
                      <w:lang w:eastAsia="tr-TR"/>
                    </w:rPr>
                  </w:pPr>
                  <w:r w:rsidRPr="009903C4">
                    <w:rPr>
                      <w:rFonts w:ascii="inherit" w:eastAsia="Times New Roman" w:hAnsi="inherit" w:cs="Times New Roman"/>
                      <w:sz w:val="24"/>
                      <w:szCs w:val="24"/>
                      <w:bdr w:val="none" w:sz="0" w:space="0" w:color="auto" w:frame="1"/>
                      <w:lang w:eastAsia="tr-TR"/>
                    </w:rPr>
                    <w:t>GIDA YARDIMI</w:t>
                  </w:r>
                </w:p>
              </w:tc>
              <w:tc>
                <w:tcPr>
                  <w:tcW w:w="4377"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9903C4" w:rsidRPr="009903C4" w:rsidRDefault="009903C4" w:rsidP="009903C4">
                  <w:pPr>
                    <w:spacing w:after="0" w:line="240" w:lineRule="auto"/>
                    <w:jc w:val="both"/>
                    <w:textAlignment w:val="baseline"/>
                    <w:rPr>
                      <w:rFonts w:ascii="inherit" w:eastAsia="Times New Roman" w:hAnsi="inherit" w:cs="Times New Roman"/>
                      <w:sz w:val="24"/>
                      <w:szCs w:val="24"/>
                      <w:lang w:eastAsia="tr-TR"/>
                    </w:rPr>
                  </w:pPr>
                  <w:r w:rsidRPr="009903C4">
                    <w:rPr>
                      <w:rFonts w:ascii="inherit" w:eastAsia="Times New Roman" w:hAnsi="inherit" w:cs="Times New Roman"/>
                      <w:sz w:val="24"/>
                      <w:szCs w:val="24"/>
                      <w:bdr w:val="none" w:sz="0" w:space="0" w:color="auto" w:frame="1"/>
                      <w:lang w:eastAsia="tr-TR"/>
                    </w:rPr>
                    <w:t>1. SYDV Başvuru Kayıt Formu (İlk defa başvuru yapılıyorsa ) </w:t>
                  </w:r>
                  <w:r w:rsidRPr="009903C4">
                    <w:rPr>
                      <w:rFonts w:ascii="inherit" w:eastAsia="Times New Roman" w:hAnsi="inherit" w:cs="Times New Roman"/>
                      <w:sz w:val="24"/>
                      <w:szCs w:val="24"/>
                      <w:bdr w:val="none" w:sz="0" w:space="0" w:color="auto" w:frame="1"/>
                      <w:lang w:eastAsia="tr-TR"/>
                    </w:rPr>
                    <w:br/>
                  </w:r>
                  <w:r w:rsidRPr="009903C4">
                    <w:rPr>
                      <w:rFonts w:ascii="inherit" w:eastAsia="Times New Roman" w:hAnsi="inherit" w:cs="Times New Roman"/>
                      <w:sz w:val="24"/>
                      <w:szCs w:val="24"/>
                      <w:bdr w:val="none" w:sz="0" w:space="0" w:color="auto" w:frame="1"/>
                      <w:lang w:eastAsia="tr-TR"/>
                    </w:rPr>
                    <w:br/>
                    <w:t>2. Başvuru Dilekçesi</w:t>
                  </w:r>
                  <w:r w:rsidRPr="009903C4">
                    <w:rPr>
                      <w:rFonts w:ascii="inherit" w:eastAsia="Times New Roman" w:hAnsi="inherit" w:cs="Times New Roman"/>
                      <w:sz w:val="24"/>
                      <w:szCs w:val="24"/>
                      <w:bdr w:val="none" w:sz="0" w:space="0" w:color="auto" w:frame="1"/>
                      <w:lang w:eastAsia="tr-TR"/>
                    </w:rPr>
                    <w:br/>
                  </w:r>
                  <w:r w:rsidRPr="009903C4">
                    <w:rPr>
                      <w:rFonts w:ascii="inherit" w:eastAsia="Times New Roman" w:hAnsi="inherit" w:cs="Times New Roman"/>
                      <w:sz w:val="24"/>
                      <w:szCs w:val="24"/>
                      <w:bdr w:val="none" w:sz="0" w:space="0" w:color="auto" w:frame="1"/>
                      <w:lang w:eastAsia="tr-TR"/>
                    </w:rPr>
                    <w:br/>
                    <w:t>3. </w:t>
                  </w:r>
                  <w:r w:rsidRPr="009903C4">
                    <w:rPr>
                      <w:rFonts w:ascii="Times New Roman" w:eastAsia="Times New Roman" w:hAnsi="Times New Roman" w:cs="Times New Roman"/>
                      <w:sz w:val="24"/>
                      <w:szCs w:val="24"/>
                      <w:bdr w:val="none" w:sz="0" w:space="0" w:color="auto" w:frame="1"/>
                      <w:lang w:eastAsia="tr-TR"/>
                    </w:rPr>
                    <w:t>Hane bireylerinin Nüfus Cüzdanı Önlü Arkalı Fotokopisi (ilk defa başvuru yapılıyorsa )</w:t>
                  </w:r>
                  <w:r w:rsidRPr="009903C4">
                    <w:rPr>
                      <w:rFonts w:ascii="inherit" w:eastAsia="Times New Roman" w:hAnsi="inherit" w:cs="Times New Roman"/>
                      <w:sz w:val="24"/>
                      <w:szCs w:val="24"/>
                      <w:lang w:eastAsia="tr-TR"/>
                    </w:rPr>
                    <w:t> </w:t>
                  </w:r>
                  <w:r w:rsidRPr="009903C4">
                    <w:rPr>
                      <w:rFonts w:ascii="inherit" w:eastAsia="Times New Roman" w:hAnsi="inherit" w:cs="Times New Roman"/>
                      <w:sz w:val="24"/>
                      <w:szCs w:val="24"/>
                      <w:lang w:eastAsia="tr-TR"/>
                    </w:rPr>
                    <w:br/>
                  </w:r>
                  <w:r w:rsidRPr="009903C4">
                    <w:rPr>
                      <w:rFonts w:ascii="inherit" w:eastAsia="Times New Roman" w:hAnsi="inherit" w:cs="Times New Roman"/>
                      <w:sz w:val="24"/>
                      <w:szCs w:val="24"/>
                      <w:lang w:eastAsia="tr-TR"/>
                    </w:rPr>
                    <w:br/>
                  </w:r>
                  <w:r w:rsidRPr="009903C4">
                    <w:rPr>
                      <w:rFonts w:ascii="Times New Roman" w:eastAsia="Times New Roman" w:hAnsi="Times New Roman" w:cs="Times New Roman"/>
                      <w:sz w:val="24"/>
                      <w:szCs w:val="24"/>
                      <w:bdr w:val="none" w:sz="0" w:space="0" w:color="auto" w:frame="1"/>
                      <w:lang w:eastAsia="tr-TR"/>
                    </w:rPr>
                    <w:t>4-Hane Beyan Formu (ilk defa başvuru yapılıyorsa )</w:t>
                  </w:r>
                  <w:r w:rsidRPr="009903C4">
                    <w:rPr>
                      <w:rFonts w:ascii="Times New Roman" w:eastAsia="Times New Roman" w:hAnsi="Times New Roman" w:cs="Times New Roman"/>
                      <w:sz w:val="24"/>
                      <w:szCs w:val="24"/>
                      <w:bdr w:val="none" w:sz="0" w:space="0" w:color="auto" w:frame="1"/>
                      <w:lang w:eastAsia="tr-TR"/>
                    </w:rPr>
                    <w:br/>
                  </w:r>
                  <w:r w:rsidRPr="009903C4">
                    <w:rPr>
                      <w:rFonts w:ascii="Times New Roman" w:eastAsia="Times New Roman" w:hAnsi="Times New Roman" w:cs="Times New Roman"/>
                      <w:sz w:val="24"/>
                      <w:szCs w:val="24"/>
                      <w:bdr w:val="none" w:sz="0" w:space="0" w:color="auto" w:frame="1"/>
                      <w:lang w:eastAsia="tr-TR"/>
                    </w:rPr>
                    <w:br/>
                    <w:t>5-Sorgu Dilekçesi(ilk defa başvuru yapılıyorsa )</w:t>
                  </w:r>
                </w:p>
              </w:tc>
              <w:tc>
                <w:tcPr>
                  <w:tcW w:w="2348"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9903C4" w:rsidRPr="009903C4" w:rsidRDefault="009903C4" w:rsidP="009903C4">
                  <w:pPr>
                    <w:spacing w:after="120" w:line="240" w:lineRule="auto"/>
                    <w:textAlignment w:val="baseline"/>
                    <w:rPr>
                      <w:rFonts w:ascii="inherit" w:eastAsia="Times New Roman" w:hAnsi="inherit" w:cs="Times New Roman"/>
                      <w:sz w:val="24"/>
                      <w:szCs w:val="24"/>
                      <w:lang w:eastAsia="tr-TR"/>
                    </w:rPr>
                  </w:pPr>
                  <w:r w:rsidRPr="009903C4">
                    <w:rPr>
                      <w:rFonts w:ascii="Times New Roman" w:eastAsia="Times New Roman" w:hAnsi="Times New Roman" w:cs="Times New Roman"/>
                      <w:sz w:val="24"/>
                      <w:szCs w:val="24"/>
                      <w:bdr w:val="none" w:sz="0" w:space="0" w:color="auto" w:frame="1"/>
                      <w:lang w:eastAsia="tr-TR"/>
                    </w:rPr>
                    <w:t>Başvuru sahibi tarafından tüm evraklar tamamlandıktan sonra  15 GÜN  Adres değişikliği, medeni durum değişikliği, inceleme süresinin dolması halinde 30 GÜN</w:t>
                  </w:r>
                </w:p>
              </w:tc>
            </w:tr>
            <w:tr w:rsidR="009903C4" w:rsidRPr="009903C4" w:rsidTr="009903C4">
              <w:tc>
                <w:tcPr>
                  <w:tcW w:w="676" w:type="dxa"/>
                  <w:gridSpan w:val="3"/>
                  <w:tcBorders>
                    <w:top w:val="nil"/>
                    <w:left w:val="single" w:sz="8" w:space="0" w:color="000000"/>
                    <w:bottom w:val="single" w:sz="8" w:space="0" w:color="000000"/>
                    <w:right w:val="nil"/>
                  </w:tcBorders>
                  <w:tcMar>
                    <w:top w:w="0" w:type="dxa"/>
                    <w:left w:w="70" w:type="dxa"/>
                    <w:bottom w:w="0" w:type="dxa"/>
                    <w:right w:w="70" w:type="dxa"/>
                  </w:tcMar>
                  <w:vAlign w:val="center"/>
                  <w:hideMark/>
                </w:tcPr>
                <w:p w:rsidR="009903C4" w:rsidRPr="009903C4" w:rsidRDefault="009903C4" w:rsidP="009903C4">
                  <w:pPr>
                    <w:spacing w:after="0" w:line="240" w:lineRule="auto"/>
                    <w:jc w:val="center"/>
                    <w:textAlignment w:val="baseline"/>
                    <w:rPr>
                      <w:rFonts w:ascii="inherit" w:eastAsia="Times New Roman" w:hAnsi="inherit" w:cs="Times New Roman"/>
                      <w:sz w:val="24"/>
                      <w:szCs w:val="24"/>
                      <w:lang w:eastAsia="tr-TR"/>
                    </w:rPr>
                  </w:pPr>
                  <w:r w:rsidRPr="009903C4">
                    <w:rPr>
                      <w:rFonts w:ascii="inherit" w:eastAsia="Times New Roman" w:hAnsi="inherit" w:cs="Times New Roman"/>
                      <w:sz w:val="24"/>
                      <w:szCs w:val="24"/>
                      <w:bdr w:val="none" w:sz="0" w:space="0" w:color="auto" w:frame="1"/>
                      <w:lang w:eastAsia="tr-TR"/>
                    </w:rPr>
                    <w:t>2</w:t>
                  </w:r>
                </w:p>
              </w:tc>
              <w:tc>
                <w:tcPr>
                  <w:tcW w:w="2615"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9903C4" w:rsidRPr="009903C4" w:rsidRDefault="009903C4" w:rsidP="009903C4">
                  <w:pPr>
                    <w:spacing w:after="0" w:line="240" w:lineRule="auto"/>
                    <w:textAlignment w:val="baseline"/>
                    <w:rPr>
                      <w:rFonts w:ascii="inherit" w:eastAsia="Times New Roman" w:hAnsi="inherit" w:cs="Times New Roman"/>
                      <w:sz w:val="24"/>
                      <w:szCs w:val="24"/>
                      <w:lang w:eastAsia="tr-TR"/>
                    </w:rPr>
                  </w:pPr>
                  <w:r w:rsidRPr="009903C4">
                    <w:rPr>
                      <w:rFonts w:ascii="inherit" w:eastAsia="Times New Roman" w:hAnsi="inherit" w:cs="Times New Roman"/>
                      <w:sz w:val="24"/>
                      <w:szCs w:val="24"/>
                      <w:bdr w:val="none" w:sz="0" w:space="0" w:color="auto" w:frame="1"/>
                      <w:lang w:eastAsia="tr-TR"/>
                    </w:rPr>
                    <w:t>YAKACAK YARDIMLARI</w:t>
                  </w:r>
                </w:p>
              </w:tc>
              <w:tc>
                <w:tcPr>
                  <w:tcW w:w="4377"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9903C4" w:rsidRPr="009903C4" w:rsidRDefault="009903C4" w:rsidP="009903C4">
                  <w:pPr>
                    <w:spacing w:after="0" w:line="240" w:lineRule="auto"/>
                    <w:textAlignment w:val="baseline"/>
                    <w:rPr>
                      <w:rFonts w:ascii="inherit" w:eastAsia="Times New Roman" w:hAnsi="inherit" w:cs="Times New Roman"/>
                      <w:sz w:val="24"/>
                      <w:szCs w:val="24"/>
                      <w:lang w:eastAsia="tr-TR"/>
                    </w:rPr>
                  </w:pPr>
                  <w:r w:rsidRPr="009903C4">
                    <w:rPr>
                      <w:rFonts w:ascii="inherit" w:eastAsia="Times New Roman" w:hAnsi="inherit" w:cs="Times New Roman"/>
                      <w:sz w:val="24"/>
                      <w:szCs w:val="24"/>
                      <w:bdr w:val="none" w:sz="0" w:space="0" w:color="auto" w:frame="1"/>
                      <w:lang w:eastAsia="tr-TR"/>
                    </w:rPr>
                    <w:t>1. SYDV Başvuru Kayıt Formu (İlk defa başvuru yapılıyorsa ) </w:t>
                  </w:r>
                  <w:r w:rsidRPr="009903C4">
                    <w:rPr>
                      <w:rFonts w:ascii="inherit" w:eastAsia="Times New Roman" w:hAnsi="inherit" w:cs="Times New Roman"/>
                      <w:sz w:val="24"/>
                      <w:szCs w:val="24"/>
                      <w:bdr w:val="none" w:sz="0" w:space="0" w:color="auto" w:frame="1"/>
                      <w:lang w:eastAsia="tr-TR"/>
                    </w:rPr>
                    <w:br/>
                  </w:r>
                  <w:r w:rsidRPr="009903C4">
                    <w:rPr>
                      <w:rFonts w:ascii="inherit" w:eastAsia="Times New Roman" w:hAnsi="inherit" w:cs="Times New Roman"/>
                      <w:sz w:val="24"/>
                      <w:szCs w:val="24"/>
                      <w:bdr w:val="none" w:sz="0" w:space="0" w:color="auto" w:frame="1"/>
                      <w:lang w:eastAsia="tr-TR"/>
                    </w:rPr>
                    <w:br/>
                    <w:t>2. Başvuru Dilekçesi  </w:t>
                  </w:r>
                  <w:r w:rsidRPr="009903C4">
                    <w:rPr>
                      <w:rFonts w:ascii="inherit" w:eastAsia="Times New Roman" w:hAnsi="inherit" w:cs="Times New Roman"/>
                      <w:sz w:val="24"/>
                      <w:szCs w:val="24"/>
                      <w:bdr w:val="none" w:sz="0" w:space="0" w:color="auto" w:frame="1"/>
                      <w:lang w:eastAsia="tr-TR"/>
                    </w:rPr>
                    <w:br/>
                  </w:r>
                  <w:r w:rsidRPr="009903C4">
                    <w:rPr>
                      <w:rFonts w:ascii="inherit" w:eastAsia="Times New Roman" w:hAnsi="inherit" w:cs="Times New Roman"/>
                      <w:sz w:val="24"/>
                      <w:szCs w:val="24"/>
                      <w:bdr w:val="none" w:sz="0" w:space="0" w:color="auto" w:frame="1"/>
                      <w:lang w:eastAsia="tr-TR"/>
                    </w:rPr>
                    <w:br/>
                    <w:t>3. </w:t>
                  </w:r>
                  <w:r w:rsidRPr="009903C4">
                    <w:rPr>
                      <w:rFonts w:ascii="Times New Roman" w:eastAsia="Times New Roman" w:hAnsi="Times New Roman" w:cs="Times New Roman"/>
                      <w:sz w:val="24"/>
                      <w:szCs w:val="24"/>
                      <w:bdr w:val="none" w:sz="0" w:space="0" w:color="auto" w:frame="1"/>
                      <w:lang w:eastAsia="tr-TR"/>
                    </w:rPr>
                    <w:t>Hane bireylerinin Nüfus Cüzdanı Önlü Arkalı Fotokopisi (ilk defa başvuru yapılıyorsa )</w:t>
                  </w:r>
                  <w:r w:rsidRPr="009903C4">
                    <w:rPr>
                      <w:rFonts w:ascii="inherit" w:eastAsia="Times New Roman" w:hAnsi="inherit" w:cs="Times New Roman"/>
                      <w:sz w:val="24"/>
                      <w:szCs w:val="24"/>
                      <w:bdr w:val="none" w:sz="0" w:space="0" w:color="auto" w:frame="1"/>
                      <w:lang w:eastAsia="tr-TR"/>
                    </w:rPr>
                    <w:t> </w:t>
                  </w:r>
                  <w:r w:rsidRPr="009903C4">
                    <w:rPr>
                      <w:rFonts w:ascii="inherit" w:eastAsia="Times New Roman" w:hAnsi="inherit" w:cs="Times New Roman"/>
                      <w:sz w:val="24"/>
                      <w:szCs w:val="24"/>
                      <w:bdr w:val="none" w:sz="0" w:space="0" w:color="auto" w:frame="1"/>
                      <w:lang w:eastAsia="tr-TR"/>
                    </w:rPr>
                    <w:br/>
                  </w:r>
                  <w:r w:rsidRPr="009903C4">
                    <w:rPr>
                      <w:rFonts w:ascii="inherit" w:eastAsia="Times New Roman" w:hAnsi="inherit" w:cs="Times New Roman"/>
                      <w:sz w:val="24"/>
                      <w:szCs w:val="24"/>
                      <w:bdr w:val="none" w:sz="0" w:space="0" w:color="auto" w:frame="1"/>
                      <w:lang w:eastAsia="tr-TR"/>
                    </w:rPr>
                    <w:br/>
                    <w:t xml:space="preserve">4-Hane Beyan Formu (ilk </w:t>
                  </w:r>
                  <w:r w:rsidRPr="009903C4">
                    <w:rPr>
                      <w:rFonts w:ascii="inherit" w:eastAsia="Times New Roman" w:hAnsi="inherit" w:cs="Times New Roman"/>
                      <w:sz w:val="24"/>
                      <w:szCs w:val="24"/>
                      <w:bdr w:val="none" w:sz="0" w:space="0" w:color="auto" w:frame="1"/>
                      <w:lang w:eastAsia="tr-TR"/>
                    </w:rPr>
                    <w:lastRenderedPageBreak/>
                    <w:t>defa başvuru yapılıyorsa )</w:t>
                  </w:r>
                  <w:r w:rsidRPr="009903C4">
                    <w:rPr>
                      <w:rFonts w:ascii="inherit" w:eastAsia="Times New Roman" w:hAnsi="inherit" w:cs="Times New Roman"/>
                      <w:sz w:val="24"/>
                      <w:szCs w:val="24"/>
                      <w:bdr w:val="none" w:sz="0" w:space="0" w:color="auto" w:frame="1"/>
                      <w:lang w:eastAsia="tr-TR"/>
                    </w:rPr>
                    <w:br/>
                  </w:r>
                  <w:r w:rsidRPr="009903C4">
                    <w:rPr>
                      <w:rFonts w:ascii="inherit" w:eastAsia="Times New Roman" w:hAnsi="inherit" w:cs="Times New Roman"/>
                      <w:sz w:val="24"/>
                      <w:szCs w:val="24"/>
                      <w:bdr w:val="none" w:sz="0" w:space="0" w:color="auto" w:frame="1"/>
                      <w:lang w:eastAsia="tr-TR"/>
                    </w:rPr>
                    <w:br/>
                    <w:t>5-Sorgu Dilekçesi(ilk defa başvuru yapılıyorsa )</w:t>
                  </w:r>
                  <w:r w:rsidRPr="009903C4">
                    <w:rPr>
                      <w:rFonts w:ascii="inherit" w:eastAsia="Times New Roman" w:hAnsi="inherit" w:cs="Times New Roman"/>
                      <w:sz w:val="24"/>
                      <w:szCs w:val="24"/>
                      <w:lang w:eastAsia="tr-TR"/>
                    </w:rPr>
                    <w:br/>
                  </w:r>
                  <w:r w:rsidRPr="009903C4">
                    <w:rPr>
                      <w:rFonts w:ascii="inherit" w:eastAsia="Times New Roman" w:hAnsi="inherit" w:cs="Times New Roman"/>
                      <w:sz w:val="24"/>
                      <w:szCs w:val="24"/>
                      <w:lang w:eastAsia="tr-TR"/>
                    </w:rPr>
                    <w:br/>
                  </w:r>
                  <w:r w:rsidRPr="009903C4">
                    <w:rPr>
                      <w:rFonts w:ascii="Times New Roman" w:eastAsia="Times New Roman" w:hAnsi="Times New Roman" w:cs="Times New Roman"/>
                      <w:sz w:val="24"/>
                      <w:szCs w:val="24"/>
                      <w:bdr w:val="none" w:sz="0" w:space="0" w:color="auto" w:frame="1"/>
                      <w:lang w:eastAsia="tr-TR"/>
                    </w:rPr>
                    <w:t xml:space="preserve">En geç yan taraftaki sütunda belirtilen sürelerde başvurular karara bağlanır. Uygun bulunan </w:t>
                  </w:r>
                  <w:proofErr w:type="spellStart"/>
                  <w:r w:rsidRPr="009903C4">
                    <w:rPr>
                      <w:rFonts w:ascii="Times New Roman" w:eastAsia="Times New Roman" w:hAnsi="Times New Roman" w:cs="Times New Roman"/>
                      <w:sz w:val="24"/>
                      <w:szCs w:val="24"/>
                      <w:bdr w:val="none" w:sz="0" w:space="0" w:color="auto" w:frame="1"/>
                      <w:lang w:eastAsia="tr-TR"/>
                    </w:rPr>
                    <w:t>başvurulurda</w:t>
                  </w:r>
                  <w:proofErr w:type="spellEnd"/>
                  <w:r w:rsidRPr="009903C4">
                    <w:rPr>
                      <w:rFonts w:ascii="Times New Roman" w:eastAsia="Times New Roman" w:hAnsi="Times New Roman" w:cs="Times New Roman"/>
                      <w:sz w:val="24"/>
                      <w:szCs w:val="24"/>
                      <w:bdr w:val="none" w:sz="0" w:space="0" w:color="auto" w:frame="1"/>
                      <w:lang w:eastAsia="tr-TR"/>
                    </w:rPr>
                    <w:t xml:space="preserve"> yakacak yardımı teslimi,   Sosyal Yardımlaşma Ve Dayanışma Genel Müdürlüğü’nden, vakfımıza yakacak sevkiyatı yaptığı tarihte yapılır.</w:t>
                  </w:r>
                </w:p>
              </w:tc>
              <w:tc>
                <w:tcPr>
                  <w:tcW w:w="2348"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9903C4" w:rsidRPr="009903C4" w:rsidRDefault="009903C4" w:rsidP="009903C4">
                  <w:pPr>
                    <w:spacing w:after="120" w:line="240" w:lineRule="auto"/>
                    <w:textAlignment w:val="baseline"/>
                    <w:rPr>
                      <w:rFonts w:ascii="inherit" w:eastAsia="Times New Roman" w:hAnsi="inherit" w:cs="Times New Roman"/>
                      <w:sz w:val="24"/>
                      <w:szCs w:val="24"/>
                      <w:lang w:eastAsia="tr-TR"/>
                    </w:rPr>
                  </w:pPr>
                  <w:r w:rsidRPr="009903C4">
                    <w:rPr>
                      <w:rFonts w:ascii="Times New Roman" w:eastAsia="Times New Roman" w:hAnsi="Times New Roman" w:cs="Times New Roman"/>
                      <w:sz w:val="24"/>
                      <w:szCs w:val="24"/>
                      <w:bdr w:val="none" w:sz="0" w:space="0" w:color="auto" w:frame="1"/>
                      <w:lang w:eastAsia="tr-TR"/>
                    </w:rPr>
                    <w:lastRenderedPageBreak/>
                    <w:t xml:space="preserve">Başvuru sahibi tarafından tüm evraklar tamamlandıktan  sonra 15 GÜN  Adres </w:t>
                  </w:r>
                  <w:proofErr w:type="spellStart"/>
                  <w:proofErr w:type="gramStart"/>
                  <w:r w:rsidRPr="009903C4">
                    <w:rPr>
                      <w:rFonts w:ascii="Times New Roman" w:eastAsia="Times New Roman" w:hAnsi="Times New Roman" w:cs="Times New Roman"/>
                      <w:sz w:val="24"/>
                      <w:szCs w:val="24"/>
                      <w:bdr w:val="none" w:sz="0" w:space="0" w:color="auto" w:frame="1"/>
                      <w:lang w:eastAsia="tr-TR"/>
                    </w:rPr>
                    <w:t>değişikliği,Medeni</w:t>
                  </w:r>
                  <w:proofErr w:type="spellEnd"/>
                  <w:proofErr w:type="gramEnd"/>
                  <w:r w:rsidRPr="009903C4">
                    <w:rPr>
                      <w:rFonts w:ascii="Times New Roman" w:eastAsia="Times New Roman" w:hAnsi="Times New Roman" w:cs="Times New Roman"/>
                      <w:sz w:val="24"/>
                      <w:szCs w:val="24"/>
                      <w:bdr w:val="none" w:sz="0" w:space="0" w:color="auto" w:frame="1"/>
                      <w:lang w:eastAsia="tr-TR"/>
                    </w:rPr>
                    <w:t xml:space="preserve"> durum değişikliği, inceleme süresinin dolması halinde 30 GÜN</w:t>
                  </w:r>
                </w:p>
              </w:tc>
            </w:tr>
            <w:tr w:rsidR="009903C4" w:rsidRPr="009903C4" w:rsidTr="009903C4">
              <w:trPr>
                <w:trHeight w:val="180"/>
              </w:trPr>
              <w:tc>
                <w:tcPr>
                  <w:tcW w:w="676" w:type="dxa"/>
                  <w:gridSpan w:val="3"/>
                  <w:tcBorders>
                    <w:top w:val="nil"/>
                    <w:left w:val="single" w:sz="8" w:space="0" w:color="000000"/>
                    <w:bottom w:val="single" w:sz="8" w:space="0" w:color="000000"/>
                    <w:right w:val="nil"/>
                  </w:tcBorders>
                  <w:tcMar>
                    <w:top w:w="0" w:type="dxa"/>
                    <w:left w:w="70" w:type="dxa"/>
                    <w:bottom w:w="0" w:type="dxa"/>
                    <w:right w:w="70" w:type="dxa"/>
                  </w:tcMar>
                  <w:vAlign w:val="center"/>
                  <w:hideMark/>
                </w:tcPr>
                <w:p w:rsidR="009903C4" w:rsidRPr="009903C4" w:rsidRDefault="009903C4" w:rsidP="009903C4">
                  <w:pPr>
                    <w:spacing w:after="0" w:line="240" w:lineRule="auto"/>
                    <w:jc w:val="center"/>
                    <w:textAlignment w:val="baseline"/>
                    <w:rPr>
                      <w:rFonts w:ascii="inherit" w:eastAsia="Times New Roman" w:hAnsi="inherit" w:cs="Times New Roman"/>
                      <w:sz w:val="24"/>
                      <w:szCs w:val="24"/>
                      <w:lang w:eastAsia="tr-TR"/>
                    </w:rPr>
                  </w:pPr>
                  <w:r w:rsidRPr="009903C4">
                    <w:rPr>
                      <w:rFonts w:ascii="inherit" w:eastAsia="Times New Roman" w:hAnsi="inherit" w:cs="Times New Roman"/>
                      <w:sz w:val="24"/>
                      <w:szCs w:val="24"/>
                      <w:lang w:eastAsia="tr-TR"/>
                    </w:rPr>
                    <w:lastRenderedPageBreak/>
                    <w:t> </w:t>
                  </w:r>
                </w:p>
                <w:p w:rsidR="009903C4" w:rsidRPr="009903C4" w:rsidRDefault="009903C4" w:rsidP="009903C4">
                  <w:pPr>
                    <w:spacing w:after="0" w:line="180" w:lineRule="atLeast"/>
                    <w:jc w:val="center"/>
                    <w:textAlignment w:val="baseline"/>
                    <w:rPr>
                      <w:rFonts w:ascii="Times New Roman" w:eastAsia="Times New Roman" w:hAnsi="Times New Roman" w:cs="Times New Roman"/>
                      <w:sz w:val="24"/>
                      <w:szCs w:val="24"/>
                      <w:lang w:eastAsia="tr-TR"/>
                    </w:rPr>
                  </w:pPr>
                  <w:r w:rsidRPr="009903C4">
                    <w:rPr>
                      <w:rFonts w:ascii="inherit" w:eastAsia="Times New Roman" w:hAnsi="inherit" w:cs="Times New Roman"/>
                      <w:sz w:val="24"/>
                      <w:szCs w:val="24"/>
                      <w:bdr w:val="none" w:sz="0" w:space="0" w:color="auto" w:frame="1"/>
                      <w:lang w:eastAsia="tr-TR"/>
                    </w:rPr>
                    <w:t>3</w:t>
                  </w:r>
                </w:p>
              </w:tc>
              <w:tc>
                <w:tcPr>
                  <w:tcW w:w="2615"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9903C4" w:rsidRPr="009903C4" w:rsidRDefault="009903C4" w:rsidP="009903C4">
                  <w:pPr>
                    <w:spacing w:after="0" w:line="180" w:lineRule="atLeast"/>
                    <w:textAlignment w:val="baseline"/>
                    <w:rPr>
                      <w:rFonts w:ascii="Times New Roman" w:eastAsia="Times New Roman" w:hAnsi="Times New Roman" w:cs="Times New Roman"/>
                      <w:sz w:val="24"/>
                      <w:szCs w:val="24"/>
                      <w:lang w:eastAsia="tr-TR"/>
                    </w:rPr>
                  </w:pPr>
                  <w:r w:rsidRPr="009903C4">
                    <w:rPr>
                      <w:rFonts w:ascii="inherit" w:eastAsia="Times New Roman" w:hAnsi="inherit" w:cs="Times New Roman"/>
                      <w:sz w:val="24"/>
                      <w:szCs w:val="24"/>
                      <w:bdr w:val="none" w:sz="0" w:space="0" w:color="auto" w:frame="1"/>
                      <w:lang w:eastAsia="tr-TR"/>
                    </w:rPr>
                    <w:t>BARINMA YARDIMLARI (KİRA)</w:t>
                  </w:r>
                </w:p>
              </w:tc>
              <w:tc>
                <w:tcPr>
                  <w:tcW w:w="4377"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9903C4" w:rsidRPr="009903C4" w:rsidRDefault="009903C4" w:rsidP="009903C4">
                  <w:pPr>
                    <w:spacing w:after="0" w:line="180" w:lineRule="atLeast"/>
                    <w:textAlignment w:val="baseline"/>
                    <w:rPr>
                      <w:rFonts w:ascii="Times New Roman" w:eastAsia="Times New Roman" w:hAnsi="Times New Roman" w:cs="Times New Roman"/>
                      <w:sz w:val="24"/>
                      <w:szCs w:val="24"/>
                      <w:lang w:eastAsia="tr-TR"/>
                    </w:rPr>
                  </w:pPr>
                  <w:r w:rsidRPr="009903C4">
                    <w:rPr>
                      <w:rFonts w:ascii="inherit" w:eastAsia="Times New Roman" w:hAnsi="inherit" w:cs="Times New Roman"/>
                      <w:sz w:val="24"/>
                      <w:szCs w:val="24"/>
                      <w:bdr w:val="none" w:sz="0" w:space="0" w:color="auto" w:frame="1"/>
                      <w:lang w:eastAsia="tr-TR"/>
                    </w:rPr>
                    <w:t>1. SYDV Başvuru Kayıt Formu (İlk defa başvuru yapılıyorsa ) </w:t>
                  </w:r>
                  <w:r w:rsidRPr="009903C4">
                    <w:rPr>
                      <w:rFonts w:ascii="inherit" w:eastAsia="Times New Roman" w:hAnsi="inherit" w:cs="Times New Roman"/>
                      <w:sz w:val="24"/>
                      <w:szCs w:val="24"/>
                      <w:bdr w:val="none" w:sz="0" w:space="0" w:color="auto" w:frame="1"/>
                      <w:lang w:eastAsia="tr-TR"/>
                    </w:rPr>
                    <w:br/>
                  </w:r>
                  <w:r w:rsidRPr="009903C4">
                    <w:rPr>
                      <w:rFonts w:ascii="inherit" w:eastAsia="Times New Roman" w:hAnsi="inherit" w:cs="Times New Roman"/>
                      <w:sz w:val="24"/>
                      <w:szCs w:val="24"/>
                      <w:bdr w:val="none" w:sz="0" w:space="0" w:color="auto" w:frame="1"/>
                      <w:lang w:eastAsia="tr-TR"/>
                    </w:rPr>
                    <w:br/>
                    <w:t>2. Başvuru Dilekçesi  </w:t>
                  </w:r>
                  <w:r w:rsidRPr="009903C4">
                    <w:rPr>
                      <w:rFonts w:ascii="inherit" w:eastAsia="Times New Roman" w:hAnsi="inherit" w:cs="Times New Roman"/>
                      <w:sz w:val="24"/>
                      <w:szCs w:val="24"/>
                      <w:bdr w:val="none" w:sz="0" w:space="0" w:color="auto" w:frame="1"/>
                      <w:lang w:eastAsia="tr-TR"/>
                    </w:rPr>
                    <w:br/>
                  </w:r>
                  <w:r w:rsidRPr="009903C4">
                    <w:rPr>
                      <w:rFonts w:ascii="inherit" w:eastAsia="Times New Roman" w:hAnsi="inherit" w:cs="Times New Roman"/>
                      <w:sz w:val="24"/>
                      <w:szCs w:val="24"/>
                      <w:bdr w:val="none" w:sz="0" w:space="0" w:color="auto" w:frame="1"/>
                      <w:lang w:eastAsia="tr-TR"/>
                    </w:rPr>
                    <w:br/>
                    <w:t>3. Hane bireylerinin Nüfus Cüzdanı Önlü Arkalı Fotokopisi (ilk defa başvuru yapılıyorsa ) 4. Barınma ihtiyaç Raporu/Varsa hasar tespit Raporu/Kira Kontratı </w:t>
                  </w:r>
                  <w:r w:rsidRPr="009903C4">
                    <w:rPr>
                      <w:rFonts w:ascii="Times New Roman" w:eastAsia="Times New Roman" w:hAnsi="Times New Roman" w:cs="Times New Roman"/>
                      <w:sz w:val="24"/>
                      <w:szCs w:val="24"/>
                      <w:lang w:eastAsia="tr-TR"/>
                    </w:rPr>
                    <w:br/>
                  </w:r>
                  <w:r w:rsidRPr="009903C4">
                    <w:rPr>
                      <w:rFonts w:ascii="Times New Roman" w:eastAsia="Times New Roman" w:hAnsi="Times New Roman" w:cs="Times New Roman"/>
                      <w:sz w:val="24"/>
                      <w:szCs w:val="24"/>
                      <w:lang w:eastAsia="tr-TR"/>
                    </w:rPr>
                    <w:br/>
                  </w:r>
                  <w:r w:rsidRPr="009903C4">
                    <w:rPr>
                      <w:rFonts w:ascii="Times New Roman" w:eastAsia="Times New Roman" w:hAnsi="Times New Roman" w:cs="Times New Roman"/>
                      <w:sz w:val="24"/>
                      <w:szCs w:val="24"/>
                      <w:bdr w:val="none" w:sz="0" w:space="0" w:color="auto" w:frame="1"/>
                      <w:lang w:eastAsia="tr-TR"/>
                    </w:rPr>
                    <w:t>5-Hane Beyan Formu (ilk defa başvuru yapılıyorsa )</w:t>
                  </w:r>
                  <w:r w:rsidRPr="009903C4">
                    <w:rPr>
                      <w:rFonts w:ascii="Times New Roman" w:eastAsia="Times New Roman" w:hAnsi="Times New Roman" w:cs="Times New Roman"/>
                      <w:sz w:val="24"/>
                      <w:szCs w:val="24"/>
                      <w:bdr w:val="none" w:sz="0" w:space="0" w:color="auto" w:frame="1"/>
                      <w:lang w:eastAsia="tr-TR"/>
                    </w:rPr>
                    <w:br/>
                  </w:r>
                  <w:r w:rsidRPr="009903C4">
                    <w:rPr>
                      <w:rFonts w:ascii="Times New Roman" w:eastAsia="Times New Roman" w:hAnsi="Times New Roman" w:cs="Times New Roman"/>
                      <w:sz w:val="24"/>
                      <w:szCs w:val="24"/>
                      <w:bdr w:val="none" w:sz="0" w:space="0" w:color="auto" w:frame="1"/>
                      <w:lang w:eastAsia="tr-TR"/>
                    </w:rPr>
                    <w:br/>
                    <w:t>6-Sorgu Dilekçesi(ilk defa başvuru yapılıyorsa )</w:t>
                  </w:r>
                </w:p>
              </w:tc>
              <w:tc>
                <w:tcPr>
                  <w:tcW w:w="2348"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9903C4" w:rsidRPr="009903C4" w:rsidRDefault="009903C4" w:rsidP="009903C4">
                  <w:pPr>
                    <w:spacing w:after="120" w:line="180" w:lineRule="atLeast"/>
                    <w:textAlignment w:val="baseline"/>
                    <w:rPr>
                      <w:rFonts w:ascii="Times New Roman" w:eastAsia="Times New Roman" w:hAnsi="Times New Roman" w:cs="Times New Roman"/>
                      <w:sz w:val="24"/>
                      <w:szCs w:val="24"/>
                      <w:lang w:eastAsia="tr-TR"/>
                    </w:rPr>
                  </w:pPr>
                  <w:r w:rsidRPr="009903C4">
                    <w:rPr>
                      <w:rFonts w:ascii="Times New Roman" w:eastAsia="Times New Roman" w:hAnsi="Times New Roman" w:cs="Times New Roman"/>
                      <w:sz w:val="24"/>
                      <w:szCs w:val="24"/>
                      <w:bdr w:val="none" w:sz="0" w:space="0" w:color="auto" w:frame="1"/>
                      <w:lang w:eastAsia="tr-TR"/>
                    </w:rPr>
                    <w:t>Başvuru sahibi tarafından tüm evraklar tamamlandıktan ve ilk müracaatlarda yerinde inceleme yapılmasından sonra 30 GÜN (İlk defa Başvuruluyorsa) 15 GÜN (Kira yardımının devamı için yapılan başvurularda) Adres değişikliği, medeni durum değişikliği, inceleme süresinin dolması halinde 30 GÜN</w:t>
                  </w:r>
                </w:p>
              </w:tc>
            </w:tr>
            <w:tr w:rsidR="009903C4" w:rsidRPr="009903C4" w:rsidTr="009903C4">
              <w:trPr>
                <w:trHeight w:val="60"/>
              </w:trPr>
              <w:tc>
                <w:tcPr>
                  <w:tcW w:w="676" w:type="dxa"/>
                  <w:gridSpan w:val="3"/>
                  <w:tcBorders>
                    <w:top w:val="nil"/>
                    <w:left w:val="single" w:sz="8" w:space="0" w:color="000000"/>
                    <w:bottom w:val="single" w:sz="8" w:space="0" w:color="000000"/>
                    <w:right w:val="nil"/>
                  </w:tcBorders>
                  <w:tcMar>
                    <w:top w:w="0" w:type="dxa"/>
                    <w:left w:w="70" w:type="dxa"/>
                    <w:bottom w:w="0" w:type="dxa"/>
                    <w:right w:w="70" w:type="dxa"/>
                  </w:tcMar>
                  <w:vAlign w:val="center"/>
                  <w:hideMark/>
                </w:tcPr>
                <w:p w:rsidR="009903C4" w:rsidRPr="009903C4" w:rsidRDefault="009903C4" w:rsidP="009903C4">
                  <w:pPr>
                    <w:spacing w:after="0" w:line="60" w:lineRule="atLeast"/>
                    <w:jc w:val="center"/>
                    <w:textAlignment w:val="baseline"/>
                    <w:rPr>
                      <w:rFonts w:ascii="Times New Roman" w:eastAsia="Times New Roman" w:hAnsi="Times New Roman" w:cs="Times New Roman"/>
                      <w:sz w:val="24"/>
                      <w:szCs w:val="24"/>
                      <w:lang w:eastAsia="tr-TR"/>
                    </w:rPr>
                  </w:pPr>
                  <w:r w:rsidRPr="009903C4">
                    <w:rPr>
                      <w:rFonts w:ascii="inherit" w:eastAsia="Times New Roman" w:hAnsi="inherit" w:cs="Times New Roman"/>
                      <w:sz w:val="24"/>
                      <w:szCs w:val="24"/>
                      <w:bdr w:val="none" w:sz="0" w:space="0" w:color="auto" w:frame="1"/>
                      <w:lang w:eastAsia="tr-TR"/>
                    </w:rPr>
                    <w:t>4</w:t>
                  </w:r>
                </w:p>
              </w:tc>
              <w:tc>
                <w:tcPr>
                  <w:tcW w:w="2615"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9903C4" w:rsidRPr="009903C4" w:rsidRDefault="009903C4" w:rsidP="009903C4">
                  <w:pPr>
                    <w:spacing w:after="0" w:line="60" w:lineRule="atLeast"/>
                    <w:textAlignment w:val="baseline"/>
                    <w:rPr>
                      <w:rFonts w:ascii="Times New Roman" w:eastAsia="Times New Roman" w:hAnsi="Times New Roman" w:cs="Times New Roman"/>
                      <w:sz w:val="24"/>
                      <w:szCs w:val="24"/>
                      <w:lang w:eastAsia="tr-TR"/>
                    </w:rPr>
                  </w:pPr>
                  <w:r w:rsidRPr="009903C4">
                    <w:rPr>
                      <w:rFonts w:ascii="inherit" w:eastAsia="Times New Roman" w:hAnsi="inherit" w:cs="Times New Roman"/>
                      <w:sz w:val="24"/>
                      <w:szCs w:val="24"/>
                      <w:bdr w:val="none" w:sz="0" w:space="0" w:color="auto" w:frame="1"/>
                      <w:lang w:eastAsia="tr-TR"/>
                    </w:rPr>
                    <w:t>SOSYAL DESTEK YARDIMLARI (Bir Defaya Mahsus Para/  Periyodik Nakit)</w:t>
                  </w:r>
                </w:p>
              </w:tc>
              <w:tc>
                <w:tcPr>
                  <w:tcW w:w="4377"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9903C4" w:rsidRPr="009903C4" w:rsidRDefault="009903C4" w:rsidP="009903C4">
                  <w:pPr>
                    <w:spacing w:line="60" w:lineRule="atLeast"/>
                    <w:textAlignment w:val="baseline"/>
                    <w:rPr>
                      <w:rFonts w:ascii="Times New Roman" w:eastAsia="Times New Roman" w:hAnsi="Times New Roman" w:cs="Times New Roman"/>
                      <w:sz w:val="24"/>
                      <w:szCs w:val="24"/>
                      <w:lang w:eastAsia="tr-TR"/>
                    </w:rPr>
                  </w:pPr>
                  <w:r w:rsidRPr="009903C4">
                    <w:rPr>
                      <w:rFonts w:ascii="inherit" w:eastAsia="Times New Roman" w:hAnsi="inherit" w:cs="Times New Roman"/>
                      <w:sz w:val="24"/>
                      <w:szCs w:val="24"/>
                      <w:bdr w:val="none" w:sz="0" w:space="0" w:color="auto" w:frame="1"/>
                      <w:lang w:eastAsia="tr-TR"/>
                    </w:rPr>
                    <w:t>1. SYDV Başvuru Kayıt Formu (İlk defa başvuru yapılıyorsa ) </w:t>
                  </w:r>
                  <w:r w:rsidRPr="009903C4">
                    <w:rPr>
                      <w:rFonts w:ascii="inherit" w:eastAsia="Times New Roman" w:hAnsi="inherit" w:cs="Times New Roman"/>
                      <w:sz w:val="24"/>
                      <w:szCs w:val="24"/>
                      <w:bdr w:val="none" w:sz="0" w:space="0" w:color="auto" w:frame="1"/>
                      <w:lang w:eastAsia="tr-TR"/>
                    </w:rPr>
                    <w:br/>
                  </w:r>
                  <w:r w:rsidRPr="009903C4">
                    <w:rPr>
                      <w:rFonts w:ascii="inherit" w:eastAsia="Times New Roman" w:hAnsi="inherit" w:cs="Times New Roman"/>
                      <w:sz w:val="24"/>
                      <w:szCs w:val="24"/>
                      <w:bdr w:val="none" w:sz="0" w:space="0" w:color="auto" w:frame="1"/>
                      <w:lang w:eastAsia="tr-TR"/>
                    </w:rPr>
                    <w:br/>
                    <w:t>2. Başvuru Dilekçesi  </w:t>
                  </w:r>
                  <w:r w:rsidRPr="009903C4">
                    <w:rPr>
                      <w:rFonts w:ascii="inherit" w:eastAsia="Times New Roman" w:hAnsi="inherit" w:cs="Times New Roman"/>
                      <w:sz w:val="24"/>
                      <w:szCs w:val="24"/>
                      <w:bdr w:val="none" w:sz="0" w:space="0" w:color="auto" w:frame="1"/>
                      <w:lang w:eastAsia="tr-TR"/>
                    </w:rPr>
                    <w:br/>
                  </w:r>
                  <w:r w:rsidRPr="009903C4">
                    <w:rPr>
                      <w:rFonts w:ascii="inherit" w:eastAsia="Times New Roman" w:hAnsi="inherit" w:cs="Times New Roman"/>
                      <w:sz w:val="24"/>
                      <w:szCs w:val="24"/>
                      <w:bdr w:val="none" w:sz="0" w:space="0" w:color="auto" w:frame="1"/>
                      <w:lang w:eastAsia="tr-TR"/>
                    </w:rPr>
                    <w:br/>
                    <w:t>3. Hane bireylerinin Nüfus Cüzdanı Önlü Arkalı Fotokopisi (ilk defa başvuru yapılıyorsa ) </w:t>
                  </w:r>
                  <w:r w:rsidRPr="009903C4">
                    <w:rPr>
                      <w:rFonts w:ascii="Times New Roman" w:eastAsia="Times New Roman" w:hAnsi="Times New Roman" w:cs="Times New Roman"/>
                      <w:sz w:val="24"/>
                      <w:szCs w:val="24"/>
                      <w:bdr w:val="none" w:sz="0" w:space="0" w:color="auto" w:frame="1"/>
                      <w:lang w:eastAsia="tr-TR"/>
                    </w:rPr>
                    <w:t>4-Hane Beyan Formu (ilk defa başvuru yapılıyorsa )</w:t>
                  </w:r>
                  <w:r w:rsidRPr="009903C4">
                    <w:rPr>
                      <w:rFonts w:ascii="Times New Roman" w:eastAsia="Times New Roman" w:hAnsi="Times New Roman" w:cs="Times New Roman"/>
                      <w:sz w:val="24"/>
                      <w:szCs w:val="24"/>
                      <w:bdr w:val="none" w:sz="0" w:space="0" w:color="auto" w:frame="1"/>
                      <w:lang w:eastAsia="tr-TR"/>
                    </w:rPr>
                    <w:br/>
                  </w:r>
                  <w:r w:rsidRPr="009903C4">
                    <w:rPr>
                      <w:rFonts w:ascii="Times New Roman" w:eastAsia="Times New Roman" w:hAnsi="Times New Roman" w:cs="Times New Roman"/>
                      <w:sz w:val="24"/>
                      <w:szCs w:val="24"/>
                      <w:bdr w:val="none" w:sz="0" w:space="0" w:color="auto" w:frame="1"/>
                      <w:lang w:eastAsia="tr-TR"/>
                    </w:rPr>
                    <w:br/>
                    <w:t>5-Sorgu Dilekçesi(ilk defa başvuru yapılıyorsa )</w:t>
                  </w:r>
                </w:p>
              </w:tc>
              <w:tc>
                <w:tcPr>
                  <w:tcW w:w="2348"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9903C4" w:rsidRPr="009903C4" w:rsidRDefault="009903C4" w:rsidP="009903C4">
                  <w:pPr>
                    <w:spacing w:after="120" w:line="60" w:lineRule="atLeast"/>
                    <w:textAlignment w:val="baseline"/>
                    <w:rPr>
                      <w:rFonts w:ascii="Times New Roman" w:eastAsia="Times New Roman" w:hAnsi="Times New Roman" w:cs="Times New Roman"/>
                      <w:sz w:val="24"/>
                      <w:szCs w:val="24"/>
                      <w:lang w:eastAsia="tr-TR"/>
                    </w:rPr>
                  </w:pPr>
                  <w:r w:rsidRPr="009903C4">
                    <w:rPr>
                      <w:rFonts w:ascii="Times New Roman" w:eastAsia="Times New Roman" w:hAnsi="Times New Roman" w:cs="Times New Roman"/>
                      <w:sz w:val="24"/>
                      <w:szCs w:val="24"/>
                      <w:bdr w:val="none" w:sz="0" w:space="0" w:color="auto" w:frame="1"/>
                      <w:lang w:eastAsia="tr-TR"/>
                    </w:rPr>
                    <w:t>Başvuru sahibi tarafından tüm evraklar tamamlandıktan sonra 15 GÜN Adres değişikliği, medeni durum değişikliği, inceleme süresinin dolması halinde 30 GÜN</w:t>
                  </w:r>
                </w:p>
              </w:tc>
            </w:tr>
            <w:tr w:rsidR="009903C4" w:rsidRPr="009903C4" w:rsidTr="009903C4">
              <w:trPr>
                <w:trHeight w:val="60"/>
              </w:trPr>
              <w:tc>
                <w:tcPr>
                  <w:tcW w:w="676" w:type="dxa"/>
                  <w:gridSpan w:val="3"/>
                  <w:tcBorders>
                    <w:top w:val="nil"/>
                    <w:left w:val="single" w:sz="8" w:space="0" w:color="000000"/>
                    <w:bottom w:val="single" w:sz="8" w:space="0" w:color="000000"/>
                    <w:right w:val="nil"/>
                  </w:tcBorders>
                  <w:tcMar>
                    <w:top w:w="0" w:type="dxa"/>
                    <w:left w:w="70" w:type="dxa"/>
                    <w:bottom w:w="0" w:type="dxa"/>
                    <w:right w:w="70" w:type="dxa"/>
                  </w:tcMar>
                  <w:vAlign w:val="center"/>
                  <w:hideMark/>
                </w:tcPr>
                <w:p w:rsidR="009903C4" w:rsidRPr="009903C4" w:rsidRDefault="009903C4" w:rsidP="009903C4">
                  <w:pPr>
                    <w:spacing w:after="0" w:line="60" w:lineRule="atLeast"/>
                    <w:jc w:val="center"/>
                    <w:textAlignment w:val="baseline"/>
                    <w:rPr>
                      <w:rFonts w:ascii="Times New Roman" w:eastAsia="Times New Roman" w:hAnsi="Times New Roman" w:cs="Times New Roman"/>
                      <w:sz w:val="24"/>
                      <w:szCs w:val="24"/>
                      <w:lang w:eastAsia="tr-TR"/>
                    </w:rPr>
                  </w:pPr>
                  <w:r w:rsidRPr="009903C4">
                    <w:rPr>
                      <w:rFonts w:ascii="inherit" w:eastAsia="Times New Roman" w:hAnsi="inherit" w:cs="Times New Roman"/>
                      <w:sz w:val="24"/>
                      <w:szCs w:val="24"/>
                      <w:bdr w:val="none" w:sz="0" w:space="0" w:color="auto" w:frame="1"/>
                      <w:lang w:eastAsia="tr-TR"/>
                    </w:rPr>
                    <w:t>5</w:t>
                  </w:r>
                </w:p>
              </w:tc>
              <w:tc>
                <w:tcPr>
                  <w:tcW w:w="2615"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9903C4" w:rsidRPr="009903C4" w:rsidRDefault="009903C4" w:rsidP="009903C4">
                  <w:pPr>
                    <w:spacing w:after="0" w:line="60" w:lineRule="atLeast"/>
                    <w:textAlignment w:val="baseline"/>
                    <w:rPr>
                      <w:rFonts w:ascii="Times New Roman" w:eastAsia="Times New Roman" w:hAnsi="Times New Roman" w:cs="Times New Roman"/>
                      <w:sz w:val="24"/>
                      <w:szCs w:val="24"/>
                      <w:lang w:eastAsia="tr-TR"/>
                    </w:rPr>
                  </w:pPr>
                  <w:r w:rsidRPr="009903C4">
                    <w:rPr>
                      <w:rFonts w:ascii="inherit" w:eastAsia="Times New Roman" w:hAnsi="inherit" w:cs="Times New Roman"/>
                      <w:sz w:val="24"/>
                      <w:szCs w:val="24"/>
                      <w:bdr w:val="none" w:sz="0" w:space="0" w:color="auto" w:frame="1"/>
                      <w:lang w:eastAsia="tr-TR"/>
                    </w:rPr>
                    <w:t>EĞİTİM YARDIMLARI</w:t>
                  </w:r>
                </w:p>
              </w:tc>
              <w:tc>
                <w:tcPr>
                  <w:tcW w:w="4377"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9903C4" w:rsidRPr="009903C4" w:rsidRDefault="009903C4" w:rsidP="009903C4">
                  <w:pPr>
                    <w:spacing w:after="0" w:line="60" w:lineRule="atLeast"/>
                    <w:textAlignment w:val="baseline"/>
                    <w:rPr>
                      <w:rFonts w:ascii="Times New Roman" w:eastAsia="Times New Roman" w:hAnsi="Times New Roman" w:cs="Times New Roman"/>
                      <w:sz w:val="24"/>
                      <w:szCs w:val="24"/>
                      <w:lang w:eastAsia="tr-TR"/>
                    </w:rPr>
                  </w:pPr>
                  <w:r w:rsidRPr="009903C4">
                    <w:rPr>
                      <w:rFonts w:ascii="inherit" w:eastAsia="Times New Roman" w:hAnsi="inherit" w:cs="Times New Roman"/>
                      <w:sz w:val="24"/>
                      <w:szCs w:val="24"/>
                      <w:bdr w:val="none" w:sz="0" w:space="0" w:color="auto" w:frame="1"/>
                      <w:lang w:eastAsia="tr-TR"/>
                    </w:rPr>
                    <w:t>1. SYDV Başvuru Kayıt Formu (İlk defa başvuru yapılıyorsa )</w:t>
                  </w:r>
                  <w:r w:rsidRPr="009903C4">
                    <w:rPr>
                      <w:rFonts w:ascii="inherit" w:eastAsia="Times New Roman" w:hAnsi="inherit" w:cs="Times New Roman"/>
                      <w:sz w:val="24"/>
                      <w:szCs w:val="24"/>
                      <w:bdr w:val="none" w:sz="0" w:space="0" w:color="auto" w:frame="1"/>
                      <w:lang w:eastAsia="tr-TR"/>
                    </w:rPr>
                    <w:br/>
                  </w:r>
                  <w:r w:rsidRPr="009903C4">
                    <w:rPr>
                      <w:rFonts w:ascii="inherit" w:eastAsia="Times New Roman" w:hAnsi="inherit" w:cs="Times New Roman"/>
                      <w:sz w:val="24"/>
                      <w:szCs w:val="24"/>
                      <w:bdr w:val="none" w:sz="0" w:space="0" w:color="auto" w:frame="1"/>
                      <w:lang w:eastAsia="tr-TR"/>
                    </w:rPr>
                    <w:br/>
                    <w:t>2. Başvuru Dilekçesi  </w:t>
                  </w:r>
                  <w:r w:rsidRPr="009903C4">
                    <w:rPr>
                      <w:rFonts w:ascii="inherit" w:eastAsia="Times New Roman" w:hAnsi="inherit" w:cs="Times New Roman"/>
                      <w:sz w:val="24"/>
                      <w:szCs w:val="24"/>
                      <w:bdr w:val="none" w:sz="0" w:space="0" w:color="auto" w:frame="1"/>
                      <w:lang w:eastAsia="tr-TR"/>
                    </w:rPr>
                    <w:br/>
                  </w:r>
                  <w:r w:rsidRPr="009903C4">
                    <w:rPr>
                      <w:rFonts w:ascii="inherit" w:eastAsia="Times New Roman" w:hAnsi="inherit" w:cs="Times New Roman"/>
                      <w:sz w:val="24"/>
                      <w:szCs w:val="24"/>
                      <w:bdr w:val="none" w:sz="0" w:space="0" w:color="auto" w:frame="1"/>
                      <w:lang w:eastAsia="tr-TR"/>
                    </w:rPr>
                    <w:br/>
                    <w:t>3. Hane bireylerinin Nüfus Cüzdanı Önlü Arkalı Fotokopisi (ilk defa başvuru yapılıyorsa )4. Öğrenci Belgesi</w:t>
                  </w:r>
                  <w:r w:rsidRPr="009903C4">
                    <w:rPr>
                      <w:rFonts w:ascii="inherit" w:eastAsia="Times New Roman" w:hAnsi="inherit" w:cs="Times New Roman"/>
                      <w:sz w:val="24"/>
                      <w:szCs w:val="24"/>
                      <w:bdr w:val="none" w:sz="0" w:space="0" w:color="auto" w:frame="1"/>
                      <w:lang w:eastAsia="tr-TR"/>
                    </w:rPr>
                    <w:br/>
                  </w:r>
                  <w:r w:rsidRPr="009903C4">
                    <w:rPr>
                      <w:rFonts w:ascii="inherit" w:eastAsia="Times New Roman" w:hAnsi="inherit" w:cs="Times New Roman"/>
                      <w:sz w:val="24"/>
                      <w:szCs w:val="24"/>
                      <w:bdr w:val="none" w:sz="0" w:space="0" w:color="auto" w:frame="1"/>
                      <w:lang w:eastAsia="tr-TR"/>
                    </w:rPr>
                    <w:br/>
                    <w:t>4-Hane Beyan Formu (ilk defa başvuru yapılıyorsa )</w:t>
                  </w:r>
                  <w:r w:rsidRPr="009903C4">
                    <w:rPr>
                      <w:rFonts w:ascii="inherit" w:eastAsia="Times New Roman" w:hAnsi="inherit" w:cs="Times New Roman"/>
                      <w:sz w:val="24"/>
                      <w:szCs w:val="24"/>
                      <w:bdr w:val="none" w:sz="0" w:space="0" w:color="auto" w:frame="1"/>
                      <w:lang w:eastAsia="tr-TR"/>
                    </w:rPr>
                    <w:br/>
                  </w:r>
                  <w:r w:rsidRPr="009903C4">
                    <w:rPr>
                      <w:rFonts w:ascii="inherit" w:eastAsia="Times New Roman" w:hAnsi="inherit" w:cs="Times New Roman"/>
                      <w:sz w:val="24"/>
                      <w:szCs w:val="24"/>
                      <w:bdr w:val="none" w:sz="0" w:space="0" w:color="auto" w:frame="1"/>
                      <w:lang w:eastAsia="tr-TR"/>
                    </w:rPr>
                    <w:br/>
                    <w:t>5-Sorgu Dilekçesi(ilk defa başvuru yapılıyorsa</w:t>
                  </w:r>
                </w:p>
              </w:tc>
              <w:tc>
                <w:tcPr>
                  <w:tcW w:w="2348"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9903C4" w:rsidRPr="009903C4" w:rsidRDefault="009903C4" w:rsidP="009903C4">
                  <w:pPr>
                    <w:spacing w:after="120" w:line="60" w:lineRule="atLeast"/>
                    <w:textAlignment w:val="baseline"/>
                    <w:rPr>
                      <w:rFonts w:ascii="Times New Roman" w:eastAsia="Times New Roman" w:hAnsi="Times New Roman" w:cs="Times New Roman"/>
                      <w:sz w:val="24"/>
                      <w:szCs w:val="24"/>
                      <w:lang w:eastAsia="tr-TR"/>
                    </w:rPr>
                  </w:pPr>
                  <w:r w:rsidRPr="009903C4">
                    <w:rPr>
                      <w:rFonts w:ascii="Times New Roman" w:eastAsia="Times New Roman" w:hAnsi="Times New Roman" w:cs="Times New Roman"/>
                      <w:sz w:val="24"/>
                      <w:szCs w:val="24"/>
                      <w:bdr w:val="none" w:sz="0" w:space="0" w:color="auto" w:frame="1"/>
                      <w:lang w:eastAsia="tr-TR"/>
                    </w:rPr>
                    <w:t>Başvuru sahibi tarafından tüm evraklar tamamlandıktan sonra 15 GÜN Adres değişikliği, medeni durum değişikliği, inceleme süresinin dolması halinde 30 GÜN</w:t>
                  </w:r>
                </w:p>
              </w:tc>
            </w:tr>
            <w:tr w:rsidR="009903C4" w:rsidRPr="009903C4" w:rsidTr="009903C4">
              <w:trPr>
                <w:trHeight w:val="2415"/>
              </w:trPr>
              <w:tc>
                <w:tcPr>
                  <w:tcW w:w="676" w:type="dxa"/>
                  <w:gridSpan w:val="3"/>
                  <w:tcBorders>
                    <w:top w:val="nil"/>
                    <w:left w:val="single" w:sz="8" w:space="0" w:color="000000"/>
                    <w:bottom w:val="single" w:sz="8" w:space="0" w:color="000000"/>
                    <w:right w:val="nil"/>
                  </w:tcBorders>
                  <w:tcMar>
                    <w:top w:w="0" w:type="dxa"/>
                    <w:left w:w="70" w:type="dxa"/>
                    <w:bottom w:w="0" w:type="dxa"/>
                    <w:right w:w="70" w:type="dxa"/>
                  </w:tcMar>
                  <w:vAlign w:val="center"/>
                  <w:hideMark/>
                </w:tcPr>
                <w:p w:rsidR="009903C4" w:rsidRPr="009903C4" w:rsidRDefault="009903C4" w:rsidP="009903C4">
                  <w:pPr>
                    <w:spacing w:after="0" w:line="240" w:lineRule="auto"/>
                    <w:jc w:val="center"/>
                    <w:textAlignment w:val="baseline"/>
                    <w:rPr>
                      <w:rFonts w:ascii="inherit" w:eastAsia="Times New Roman" w:hAnsi="inherit" w:cs="Times New Roman"/>
                      <w:sz w:val="24"/>
                      <w:szCs w:val="24"/>
                      <w:lang w:eastAsia="tr-TR"/>
                    </w:rPr>
                  </w:pPr>
                  <w:r w:rsidRPr="009903C4">
                    <w:rPr>
                      <w:rFonts w:ascii="inherit" w:eastAsia="Times New Roman" w:hAnsi="inherit" w:cs="Times New Roman"/>
                      <w:sz w:val="24"/>
                      <w:szCs w:val="24"/>
                      <w:bdr w:val="none" w:sz="0" w:space="0" w:color="auto" w:frame="1"/>
                      <w:lang w:eastAsia="tr-TR"/>
                    </w:rPr>
                    <w:t>6</w:t>
                  </w:r>
                </w:p>
              </w:tc>
              <w:tc>
                <w:tcPr>
                  <w:tcW w:w="2615"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9903C4" w:rsidRPr="009903C4" w:rsidRDefault="009903C4" w:rsidP="009903C4">
                  <w:pPr>
                    <w:spacing w:after="0" w:line="240" w:lineRule="auto"/>
                    <w:textAlignment w:val="baseline"/>
                    <w:rPr>
                      <w:rFonts w:ascii="inherit" w:eastAsia="Times New Roman" w:hAnsi="inherit" w:cs="Times New Roman"/>
                      <w:sz w:val="24"/>
                      <w:szCs w:val="24"/>
                      <w:lang w:eastAsia="tr-TR"/>
                    </w:rPr>
                  </w:pPr>
                  <w:r w:rsidRPr="009903C4">
                    <w:rPr>
                      <w:rFonts w:ascii="inherit" w:eastAsia="Times New Roman" w:hAnsi="inherit" w:cs="Times New Roman"/>
                      <w:sz w:val="24"/>
                      <w:szCs w:val="24"/>
                      <w:bdr w:val="none" w:sz="0" w:space="0" w:color="auto" w:frame="1"/>
                      <w:lang w:eastAsia="tr-TR"/>
                    </w:rPr>
                    <w:t>ŞARTLI EĞİTİM YARDIMI (ŞNT)</w:t>
                  </w:r>
                </w:p>
              </w:tc>
              <w:tc>
                <w:tcPr>
                  <w:tcW w:w="4377"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9903C4" w:rsidRPr="009903C4" w:rsidRDefault="009903C4" w:rsidP="009903C4">
                  <w:pPr>
                    <w:spacing w:after="0" w:line="240" w:lineRule="auto"/>
                    <w:textAlignment w:val="baseline"/>
                    <w:rPr>
                      <w:rFonts w:ascii="inherit" w:eastAsia="Times New Roman" w:hAnsi="inherit" w:cs="Times New Roman"/>
                      <w:sz w:val="24"/>
                      <w:szCs w:val="24"/>
                      <w:lang w:eastAsia="tr-TR"/>
                    </w:rPr>
                  </w:pPr>
                  <w:proofErr w:type="gramStart"/>
                  <w:r w:rsidRPr="009903C4">
                    <w:rPr>
                      <w:rFonts w:ascii="inherit" w:eastAsia="Times New Roman" w:hAnsi="inherit" w:cs="Times New Roman"/>
                      <w:sz w:val="24"/>
                      <w:szCs w:val="24"/>
                      <w:bdr w:val="none" w:sz="0" w:space="0" w:color="auto" w:frame="1"/>
                      <w:lang w:eastAsia="tr-TR"/>
                    </w:rPr>
                    <w:t>1. SYDV Şartlı Eğitim Yardımı Başvuru Formu(İlk defa yapılan başvuruluyorsa)</w:t>
                  </w:r>
                  <w:r w:rsidRPr="009903C4">
                    <w:rPr>
                      <w:rFonts w:ascii="inherit" w:eastAsia="Times New Roman" w:hAnsi="inherit" w:cs="Times New Roman"/>
                      <w:sz w:val="24"/>
                      <w:szCs w:val="24"/>
                      <w:bdr w:val="none" w:sz="0" w:space="0" w:color="auto" w:frame="1"/>
                      <w:lang w:eastAsia="tr-TR"/>
                    </w:rPr>
                    <w:br/>
                  </w:r>
                  <w:r w:rsidRPr="009903C4">
                    <w:rPr>
                      <w:rFonts w:ascii="inherit" w:eastAsia="Times New Roman" w:hAnsi="inherit" w:cs="Times New Roman"/>
                      <w:sz w:val="24"/>
                      <w:szCs w:val="24"/>
                      <w:bdr w:val="none" w:sz="0" w:space="0" w:color="auto" w:frame="1"/>
                      <w:lang w:eastAsia="tr-TR"/>
                    </w:rPr>
                    <w:br/>
                    <w:t>2. Hane bireylerinin Nüfus Cüzdanı Önlü Arkalı Fotokopisi  (İlk defa yapılan başvuruluyorsa)</w:t>
                  </w:r>
                  <w:r w:rsidRPr="009903C4">
                    <w:rPr>
                      <w:rFonts w:ascii="inherit" w:eastAsia="Times New Roman" w:hAnsi="inherit" w:cs="Times New Roman"/>
                      <w:sz w:val="24"/>
                      <w:szCs w:val="24"/>
                      <w:bdr w:val="none" w:sz="0" w:space="0" w:color="auto" w:frame="1"/>
                      <w:lang w:eastAsia="tr-TR"/>
                    </w:rPr>
                    <w:br/>
                  </w:r>
                  <w:r w:rsidRPr="009903C4">
                    <w:rPr>
                      <w:rFonts w:ascii="inherit" w:eastAsia="Times New Roman" w:hAnsi="inherit" w:cs="Times New Roman"/>
                      <w:sz w:val="24"/>
                      <w:szCs w:val="24"/>
                      <w:bdr w:val="none" w:sz="0" w:space="0" w:color="auto" w:frame="1"/>
                      <w:lang w:eastAsia="tr-TR"/>
                    </w:rPr>
                    <w:br/>
                    <w:t>3. Öğrenci Belgesi</w:t>
                  </w:r>
                  <w:r w:rsidRPr="009903C4">
                    <w:rPr>
                      <w:rFonts w:ascii="inherit" w:eastAsia="Times New Roman" w:hAnsi="inherit" w:cs="Times New Roman"/>
                      <w:sz w:val="24"/>
                      <w:szCs w:val="24"/>
                      <w:bdr w:val="none" w:sz="0" w:space="0" w:color="auto" w:frame="1"/>
                      <w:lang w:eastAsia="tr-TR"/>
                    </w:rPr>
                    <w:br/>
                  </w:r>
                  <w:r w:rsidRPr="009903C4">
                    <w:rPr>
                      <w:rFonts w:ascii="inherit" w:eastAsia="Times New Roman" w:hAnsi="inherit" w:cs="Times New Roman"/>
                      <w:sz w:val="24"/>
                      <w:szCs w:val="24"/>
                      <w:bdr w:val="none" w:sz="0" w:space="0" w:color="auto" w:frame="1"/>
                      <w:lang w:eastAsia="tr-TR"/>
                    </w:rPr>
                    <w:br/>
                    <w:t>4. Çocukların Kimlik Fotokopisi</w:t>
                  </w:r>
                  <w:r w:rsidRPr="009903C4">
                    <w:rPr>
                      <w:rFonts w:ascii="inherit" w:eastAsia="Times New Roman" w:hAnsi="inherit" w:cs="Times New Roman"/>
                      <w:sz w:val="24"/>
                      <w:szCs w:val="24"/>
                      <w:bdr w:val="none" w:sz="0" w:space="0" w:color="auto" w:frame="1"/>
                      <w:lang w:eastAsia="tr-TR"/>
                    </w:rPr>
                    <w:br/>
                  </w:r>
                  <w:r w:rsidRPr="009903C4">
                    <w:rPr>
                      <w:rFonts w:ascii="inherit" w:eastAsia="Times New Roman" w:hAnsi="inherit" w:cs="Times New Roman"/>
                      <w:sz w:val="24"/>
                      <w:szCs w:val="24"/>
                      <w:bdr w:val="none" w:sz="0" w:space="0" w:color="auto" w:frame="1"/>
                      <w:lang w:eastAsia="tr-TR"/>
                    </w:rPr>
                    <w:br/>
                    <w:t>4-Hane Beyan Formu (ilk defa başvuru yapılıyorsa )</w:t>
                  </w:r>
                  <w:r w:rsidRPr="009903C4">
                    <w:rPr>
                      <w:rFonts w:ascii="inherit" w:eastAsia="Times New Roman" w:hAnsi="inherit" w:cs="Times New Roman"/>
                      <w:sz w:val="24"/>
                      <w:szCs w:val="24"/>
                      <w:bdr w:val="none" w:sz="0" w:space="0" w:color="auto" w:frame="1"/>
                      <w:lang w:eastAsia="tr-TR"/>
                    </w:rPr>
                    <w:br/>
                  </w:r>
                  <w:r w:rsidRPr="009903C4">
                    <w:rPr>
                      <w:rFonts w:ascii="inherit" w:eastAsia="Times New Roman" w:hAnsi="inherit" w:cs="Times New Roman"/>
                      <w:sz w:val="24"/>
                      <w:szCs w:val="24"/>
                      <w:bdr w:val="none" w:sz="0" w:space="0" w:color="auto" w:frame="1"/>
                      <w:lang w:eastAsia="tr-TR"/>
                    </w:rPr>
                    <w:br/>
                    <w:t>5-Sorgu Dilekçesi(ilk defa başvuru yapılıyorsa )</w:t>
                  </w:r>
                  <w:r w:rsidRPr="009903C4">
                    <w:rPr>
                      <w:rFonts w:ascii="inherit" w:eastAsia="Times New Roman" w:hAnsi="inherit" w:cs="Times New Roman"/>
                      <w:sz w:val="24"/>
                      <w:szCs w:val="24"/>
                      <w:bdr w:val="none" w:sz="0" w:space="0" w:color="auto" w:frame="1"/>
                      <w:lang w:eastAsia="tr-TR"/>
                    </w:rPr>
                    <w:br/>
                  </w:r>
                  <w:r w:rsidRPr="009903C4">
                    <w:rPr>
                      <w:rFonts w:ascii="inherit" w:eastAsia="Times New Roman" w:hAnsi="inherit" w:cs="Times New Roman"/>
                      <w:sz w:val="24"/>
                      <w:szCs w:val="24"/>
                      <w:bdr w:val="none" w:sz="0" w:space="0" w:color="auto" w:frame="1"/>
                      <w:lang w:eastAsia="tr-TR"/>
                    </w:rPr>
                    <w:br/>
                    <w:t>6-Sözleşme</w:t>
                  </w:r>
                  <w:r w:rsidRPr="009903C4">
                    <w:rPr>
                      <w:rFonts w:ascii="inherit" w:eastAsia="Times New Roman" w:hAnsi="inherit" w:cs="Times New Roman"/>
                      <w:sz w:val="24"/>
                      <w:szCs w:val="24"/>
                      <w:bdr w:val="none" w:sz="0" w:space="0" w:color="auto" w:frame="1"/>
                      <w:lang w:eastAsia="tr-TR"/>
                    </w:rPr>
                    <w:br/>
                  </w:r>
                  <w:r w:rsidRPr="009903C4">
                    <w:rPr>
                      <w:rFonts w:ascii="inherit" w:eastAsia="Times New Roman" w:hAnsi="inherit" w:cs="Times New Roman"/>
                      <w:sz w:val="24"/>
                      <w:szCs w:val="24"/>
                      <w:bdr w:val="none" w:sz="0" w:space="0" w:color="auto" w:frame="1"/>
                      <w:lang w:eastAsia="tr-TR"/>
                    </w:rPr>
                    <w:br/>
                    <w:t xml:space="preserve">Not: Başvurular Ağustos-Eylül ve Ekim aylarında alınır. </w:t>
                  </w:r>
                  <w:proofErr w:type="gramEnd"/>
                  <w:r w:rsidRPr="009903C4">
                    <w:rPr>
                      <w:rFonts w:ascii="inherit" w:eastAsia="Times New Roman" w:hAnsi="inherit" w:cs="Times New Roman"/>
                      <w:sz w:val="24"/>
                      <w:szCs w:val="24"/>
                      <w:bdr w:val="none" w:sz="0" w:space="0" w:color="auto" w:frame="1"/>
                      <w:lang w:eastAsia="tr-TR"/>
                    </w:rPr>
                    <w:t>İlk incelemede olumsuzluk görülmeyen başvurular değerlendirilmek üzere en geç 14 gün içinde Sosyal Yardımlaşma ve Dayanışma Genel Müdürlüğüne gönderilir.</w:t>
                  </w:r>
                </w:p>
              </w:tc>
              <w:tc>
                <w:tcPr>
                  <w:tcW w:w="2348"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9903C4" w:rsidRPr="009903C4" w:rsidRDefault="009903C4" w:rsidP="009903C4">
                  <w:pPr>
                    <w:spacing w:after="120" w:line="240" w:lineRule="auto"/>
                    <w:textAlignment w:val="baseline"/>
                    <w:rPr>
                      <w:rFonts w:ascii="inherit" w:eastAsia="Times New Roman" w:hAnsi="inherit" w:cs="Times New Roman"/>
                      <w:sz w:val="24"/>
                      <w:szCs w:val="24"/>
                      <w:lang w:eastAsia="tr-TR"/>
                    </w:rPr>
                  </w:pPr>
                  <w:r w:rsidRPr="009903C4">
                    <w:rPr>
                      <w:rFonts w:ascii="Times New Roman" w:eastAsia="Times New Roman" w:hAnsi="Times New Roman" w:cs="Times New Roman"/>
                      <w:sz w:val="24"/>
                      <w:szCs w:val="24"/>
                      <w:bdr w:val="none" w:sz="0" w:space="0" w:color="auto" w:frame="1"/>
                      <w:lang w:eastAsia="tr-TR"/>
                    </w:rPr>
                    <w:t>Başvuru sahibi tarafından tüm evraklar tamamlandıktan  sonra 15 GÜN Adres değişikliği, Medeni durum değişikliği, inceleme süresinin dolması halinde 30 GÜN</w:t>
                  </w:r>
                </w:p>
              </w:tc>
            </w:tr>
            <w:tr w:rsidR="009903C4" w:rsidRPr="009903C4" w:rsidTr="009903C4">
              <w:trPr>
                <w:trHeight w:val="2010"/>
              </w:trPr>
              <w:tc>
                <w:tcPr>
                  <w:tcW w:w="676" w:type="dxa"/>
                  <w:gridSpan w:val="3"/>
                  <w:tcBorders>
                    <w:top w:val="nil"/>
                    <w:left w:val="single" w:sz="8" w:space="0" w:color="000000"/>
                    <w:bottom w:val="single" w:sz="8" w:space="0" w:color="000000"/>
                    <w:right w:val="nil"/>
                  </w:tcBorders>
                  <w:tcMar>
                    <w:top w:w="0" w:type="dxa"/>
                    <w:left w:w="70" w:type="dxa"/>
                    <w:bottom w:w="0" w:type="dxa"/>
                    <w:right w:w="70" w:type="dxa"/>
                  </w:tcMar>
                  <w:vAlign w:val="center"/>
                  <w:hideMark/>
                </w:tcPr>
                <w:p w:rsidR="009903C4" w:rsidRPr="009903C4" w:rsidRDefault="009903C4" w:rsidP="009903C4">
                  <w:pPr>
                    <w:spacing w:after="0" w:line="240" w:lineRule="auto"/>
                    <w:jc w:val="center"/>
                    <w:textAlignment w:val="baseline"/>
                    <w:rPr>
                      <w:rFonts w:ascii="inherit" w:eastAsia="Times New Roman" w:hAnsi="inherit" w:cs="Times New Roman"/>
                      <w:sz w:val="24"/>
                      <w:szCs w:val="24"/>
                      <w:lang w:eastAsia="tr-TR"/>
                    </w:rPr>
                  </w:pPr>
                  <w:r w:rsidRPr="009903C4">
                    <w:rPr>
                      <w:rFonts w:ascii="inherit" w:eastAsia="Times New Roman" w:hAnsi="inherit" w:cs="Times New Roman"/>
                      <w:sz w:val="24"/>
                      <w:szCs w:val="24"/>
                      <w:bdr w:val="none" w:sz="0" w:space="0" w:color="auto" w:frame="1"/>
                      <w:lang w:eastAsia="tr-TR"/>
                    </w:rPr>
                    <w:t>7</w:t>
                  </w:r>
                </w:p>
              </w:tc>
              <w:tc>
                <w:tcPr>
                  <w:tcW w:w="2615"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9903C4" w:rsidRPr="009903C4" w:rsidRDefault="009903C4" w:rsidP="009903C4">
                  <w:pPr>
                    <w:spacing w:after="0" w:line="240" w:lineRule="auto"/>
                    <w:textAlignment w:val="baseline"/>
                    <w:rPr>
                      <w:rFonts w:ascii="inherit" w:eastAsia="Times New Roman" w:hAnsi="inherit" w:cs="Times New Roman"/>
                      <w:sz w:val="24"/>
                      <w:szCs w:val="24"/>
                      <w:lang w:eastAsia="tr-TR"/>
                    </w:rPr>
                  </w:pPr>
                  <w:r w:rsidRPr="009903C4">
                    <w:rPr>
                      <w:rFonts w:ascii="inherit" w:eastAsia="Times New Roman" w:hAnsi="inherit" w:cs="Times New Roman"/>
                      <w:sz w:val="24"/>
                      <w:szCs w:val="24"/>
                      <w:bdr w:val="none" w:sz="0" w:space="0" w:color="auto" w:frame="1"/>
                      <w:lang w:eastAsia="tr-TR"/>
                    </w:rPr>
                    <w:t>ŞARTLI SAĞLIK YARDIMI (ŞNT)</w:t>
                  </w:r>
                </w:p>
              </w:tc>
              <w:tc>
                <w:tcPr>
                  <w:tcW w:w="4377"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9903C4" w:rsidRPr="009903C4" w:rsidRDefault="009903C4" w:rsidP="009903C4">
                  <w:pPr>
                    <w:spacing w:after="0" w:line="240" w:lineRule="auto"/>
                    <w:textAlignment w:val="baseline"/>
                    <w:rPr>
                      <w:rFonts w:ascii="inherit" w:eastAsia="Times New Roman" w:hAnsi="inherit" w:cs="Times New Roman"/>
                      <w:sz w:val="24"/>
                      <w:szCs w:val="24"/>
                      <w:lang w:eastAsia="tr-TR"/>
                    </w:rPr>
                  </w:pPr>
                  <w:r w:rsidRPr="009903C4">
                    <w:rPr>
                      <w:rFonts w:ascii="inherit" w:eastAsia="Times New Roman" w:hAnsi="inherit" w:cs="Times New Roman"/>
                      <w:sz w:val="24"/>
                      <w:szCs w:val="24"/>
                      <w:bdr w:val="none" w:sz="0" w:space="0" w:color="auto" w:frame="1"/>
                      <w:lang w:eastAsia="tr-TR"/>
                    </w:rPr>
                    <w:t>1. SYDV Şartlı Sağlık Yardımı Başvuru Formu (İlk defa başvuruluyorsa)</w:t>
                  </w:r>
                  <w:r w:rsidRPr="009903C4">
                    <w:rPr>
                      <w:rFonts w:ascii="inherit" w:eastAsia="Times New Roman" w:hAnsi="inherit" w:cs="Times New Roman"/>
                      <w:sz w:val="24"/>
                      <w:szCs w:val="24"/>
                      <w:bdr w:val="none" w:sz="0" w:space="0" w:color="auto" w:frame="1"/>
                      <w:lang w:eastAsia="tr-TR"/>
                    </w:rPr>
                    <w:br/>
                  </w:r>
                  <w:r w:rsidRPr="009903C4">
                    <w:rPr>
                      <w:rFonts w:ascii="inherit" w:eastAsia="Times New Roman" w:hAnsi="inherit" w:cs="Times New Roman"/>
                      <w:sz w:val="24"/>
                      <w:szCs w:val="24"/>
                      <w:bdr w:val="none" w:sz="0" w:space="0" w:color="auto" w:frame="1"/>
                      <w:lang w:eastAsia="tr-TR"/>
                    </w:rPr>
                    <w:br/>
                    <w:t>2. Hane bireylerinin Nüfus Cüzdanı Önlü Arkalı Fotokopisi  (İlk defa başvuruluyorsa)</w:t>
                  </w:r>
                  <w:r w:rsidRPr="009903C4">
                    <w:rPr>
                      <w:rFonts w:ascii="inherit" w:eastAsia="Times New Roman" w:hAnsi="inherit" w:cs="Times New Roman"/>
                      <w:sz w:val="24"/>
                      <w:szCs w:val="24"/>
                      <w:bdr w:val="none" w:sz="0" w:space="0" w:color="auto" w:frame="1"/>
                      <w:lang w:eastAsia="tr-TR"/>
                    </w:rPr>
                    <w:br/>
                  </w:r>
                  <w:r w:rsidRPr="009903C4">
                    <w:rPr>
                      <w:rFonts w:ascii="inherit" w:eastAsia="Times New Roman" w:hAnsi="inherit" w:cs="Times New Roman"/>
                      <w:sz w:val="24"/>
                      <w:szCs w:val="24"/>
                      <w:bdr w:val="none" w:sz="0" w:space="0" w:color="auto" w:frame="1"/>
                      <w:lang w:eastAsia="tr-TR"/>
                    </w:rPr>
                    <w:br/>
                    <w:t>3. Çocukların Kimlik Fotokopisi</w:t>
                  </w:r>
                  <w:r w:rsidRPr="009903C4">
                    <w:rPr>
                      <w:rFonts w:ascii="inherit" w:eastAsia="Times New Roman" w:hAnsi="inherit" w:cs="Times New Roman"/>
                      <w:sz w:val="24"/>
                      <w:szCs w:val="24"/>
                      <w:bdr w:val="none" w:sz="0" w:space="0" w:color="auto" w:frame="1"/>
                      <w:lang w:eastAsia="tr-TR"/>
                    </w:rPr>
                    <w:br/>
                  </w:r>
                  <w:r w:rsidRPr="009903C4">
                    <w:rPr>
                      <w:rFonts w:ascii="inherit" w:eastAsia="Times New Roman" w:hAnsi="inherit" w:cs="Times New Roman"/>
                      <w:sz w:val="24"/>
                      <w:szCs w:val="24"/>
                      <w:bdr w:val="none" w:sz="0" w:space="0" w:color="auto" w:frame="1"/>
                      <w:lang w:eastAsia="tr-TR"/>
                    </w:rPr>
                    <w:br/>
                    <w:t>4-Hane Beyan Formu (ilk defa başvuru yapılıyorsa )</w:t>
                  </w:r>
                  <w:r w:rsidRPr="009903C4">
                    <w:rPr>
                      <w:rFonts w:ascii="inherit" w:eastAsia="Times New Roman" w:hAnsi="inherit" w:cs="Times New Roman"/>
                      <w:sz w:val="24"/>
                      <w:szCs w:val="24"/>
                      <w:bdr w:val="none" w:sz="0" w:space="0" w:color="auto" w:frame="1"/>
                      <w:lang w:eastAsia="tr-TR"/>
                    </w:rPr>
                    <w:br/>
                  </w:r>
                  <w:r w:rsidRPr="009903C4">
                    <w:rPr>
                      <w:rFonts w:ascii="inherit" w:eastAsia="Times New Roman" w:hAnsi="inherit" w:cs="Times New Roman"/>
                      <w:sz w:val="24"/>
                      <w:szCs w:val="24"/>
                      <w:bdr w:val="none" w:sz="0" w:space="0" w:color="auto" w:frame="1"/>
                      <w:lang w:eastAsia="tr-TR"/>
                    </w:rPr>
                    <w:br/>
                    <w:t>5-Sorgu Dilekçesi(ilk defa başvuru yapılıyorsa )</w:t>
                  </w:r>
                  <w:r w:rsidRPr="009903C4">
                    <w:rPr>
                      <w:rFonts w:ascii="inherit" w:eastAsia="Times New Roman" w:hAnsi="inherit" w:cs="Times New Roman"/>
                      <w:sz w:val="24"/>
                      <w:szCs w:val="24"/>
                      <w:bdr w:val="none" w:sz="0" w:space="0" w:color="auto" w:frame="1"/>
                      <w:lang w:eastAsia="tr-TR"/>
                    </w:rPr>
                    <w:br/>
                  </w:r>
                  <w:r w:rsidRPr="009903C4">
                    <w:rPr>
                      <w:rFonts w:ascii="inherit" w:eastAsia="Times New Roman" w:hAnsi="inherit" w:cs="Times New Roman"/>
                      <w:sz w:val="24"/>
                      <w:szCs w:val="24"/>
                      <w:bdr w:val="none" w:sz="0" w:space="0" w:color="auto" w:frame="1"/>
                      <w:lang w:eastAsia="tr-TR"/>
                    </w:rPr>
                    <w:br/>
                    <w:t>6-Sözleşme</w:t>
                  </w:r>
                  <w:r w:rsidRPr="009903C4">
                    <w:rPr>
                      <w:rFonts w:ascii="inherit" w:eastAsia="Times New Roman" w:hAnsi="inherit" w:cs="Times New Roman"/>
                      <w:sz w:val="24"/>
                      <w:szCs w:val="24"/>
                      <w:bdr w:val="none" w:sz="0" w:space="0" w:color="auto" w:frame="1"/>
                      <w:lang w:eastAsia="tr-TR"/>
                    </w:rPr>
                    <w:br/>
                  </w:r>
                  <w:r w:rsidRPr="009903C4">
                    <w:rPr>
                      <w:rFonts w:ascii="inherit" w:eastAsia="Times New Roman" w:hAnsi="inherit" w:cs="Times New Roman"/>
                      <w:sz w:val="24"/>
                      <w:szCs w:val="24"/>
                      <w:bdr w:val="none" w:sz="0" w:space="0" w:color="auto" w:frame="1"/>
                      <w:lang w:eastAsia="tr-TR"/>
                    </w:rPr>
                    <w:br/>
                  </w:r>
                  <w:proofErr w:type="spellStart"/>
                  <w:proofErr w:type="gramStart"/>
                  <w:r w:rsidRPr="009903C4">
                    <w:rPr>
                      <w:rFonts w:ascii="inherit" w:eastAsia="Times New Roman" w:hAnsi="inherit" w:cs="Times New Roman"/>
                      <w:sz w:val="24"/>
                      <w:szCs w:val="24"/>
                      <w:bdr w:val="none" w:sz="0" w:space="0" w:color="auto" w:frame="1"/>
                      <w:lang w:eastAsia="tr-TR"/>
                    </w:rPr>
                    <w:t>Not:İlk</w:t>
                  </w:r>
                  <w:proofErr w:type="spellEnd"/>
                  <w:proofErr w:type="gramEnd"/>
                  <w:r w:rsidRPr="009903C4">
                    <w:rPr>
                      <w:rFonts w:ascii="inherit" w:eastAsia="Times New Roman" w:hAnsi="inherit" w:cs="Times New Roman"/>
                      <w:sz w:val="24"/>
                      <w:szCs w:val="24"/>
                      <w:bdr w:val="none" w:sz="0" w:space="0" w:color="auto" w:frame="1"/>
                      <w:lang w:eastAsia="tr-TR"/>
                    </w:rPr>
                    <w:t xml:space="preserve"> incelemede olumsuzluk görülmeyen başvurular değerlendirilmek üzere en geç 14 gün içinde Sosyal Yardımlaşma ve Dayanışma Genel Müdürlüğüne gönderilir.</w:t>
                  </w:r>
                </w:p>
              </w:tc>
              <w:tc>
                <w:tcPr>
                  <w:tcW w:w="2348"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9903C4" w:rsidRPr="009903C4" w:rsidRDefault="009903C4" w:rsidP="009903C4">
                  <w:pPr>
                    <w:spacing w:after="120" w:line="240" w:lineRule="auto"/>
                    <w:textAlignment w:val="baseline"/>
                    <w:rPr>
                      <w:rFonts w:ascii="inherit" w:eastAsia="Times New Roman" w:hAnsi="inherit" w:cs="Times New Roman"/>
                      <w:sz w:val="24"/>
                      <w:szCs w:val="24"/>
                      <w:lang w:eastAsia="tr-TR"/>
                    </w:rPr>
                  </w:pPr>
                  <w:r w:rsidRPr="009903C4">
                    <w:rPr>
                      <w:rFonts w:ascii="inherit" w:eastAsia="Times New Roman" w:hAnsi="inherit" w:cs="Times New Roman"/>
                      <w:sz w:val="24"/>
                      <w:szCs w:val="24"/>
                      <w:bdr w:val="none" w:sz="0" w:space="0" w:color="auto" w:frame="1"/>
                      <w:lang w:eastAsia="tr-TR"/>
                    </w:rPr>
                    <w:t>Başvuru sahibi tarafından tüm evraklar tamamlandıktan sonra 15 GÜN Adres değişikliği, Medeni durum değişikliği, inceleme süresinin dolması halinde 30 GÜN</w:t>
                  </w:r>
                </w:p>
              </w:tc>
            </w:tr>
            <w:tr w:rsidR="009903C4" w:rsidRPr="009903C4" w:rsidTr="009903C4">
              <w:trPr>
                <w:trHeight w:val="1170"/>
              </w:trPr>
              <w:tc>
                <w:tcPr>
                  <w:tcW w:w="676" w:type="dxa"/>
                  <w:gridSpan w:val="3"/>
                  <w:tcBorders>
                    <w:top w:val="nil"/>
                    <w:left w:val="single" w:sz="8" w:space="0" w:color="000000"/>
                    <w:bottom w:val="single" w:sz="8" w:space="0" w:color="000000"/>
                    <w:right w:val="nil"/>
                  </w:tcBorders>
                  <w:tcMar>
                    <w:top w:w="0" w:type="dxa"/>
                    <w:left w:w="70" w:type="dxa"/>
                    <w:bottom w:w="0" w:type="dxa"/>
                    <w:right w:w="70" w:type="dxa"/>
                  </w:tcMar>
                  <w:vAlign w:val="center"/>
                  <w:hideMark/>
                </w:tcPr>
                <w:p w:rsidR="009903C4" w:rsidRPr="009903C4" w:rsidRDefault="009903C4" w:rsidP="009903C4">
                  <w:pPr>
                    <w:spacing w:after="0" w:line="240" w:lineRule="auto"/>
                    <w:jc w:val="center"/>
                    <w:textAlignment w:val="baseline"/>
                    <w:rPr>
                      <w:rFonts w:ascii="inherit" w:eastAsia="Times New Roman" w:hAnsi="inherit" w:cs="Times New Roman"/>
                      <w:sz w:val="24"/>
                      <w:szCs w:val="24"/>
                      <w:lang w:eastAsia="tr-TR"/>
                    </w:rPr>
                  </w:pPr>
                  <w:r w:rsidRPr="009903C4">
                    <w:rPr>
                      <w:rFonts w:ascii="inherit" w:eastAsia="Times New Roman" w:hAnsi="inherit" w:cs="Times New Roman"/>
                      <w:sz w:val="24"/>
                      <w:szCs w:val="24"/>
                      <w:bdr w:val="none" w:sz="0" w:space="0" w:color="auto" w:frame="1"/>
                      <w:lang w:eastAsia="tr-TR"/>
                    </w:rPr>
                    <w:t>8</w:t>
                  </w:r>
                </w:p>
              </w:tc>
              <w:tc>
                <w:tcPr>
                  <w:tcW w:w="2615"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9903C4" w:rsidRPr="009903C4" w:rsidRDefault="009903C4" w:rsidP="009903C4">
                  <w:pPr>
                    <w:spacing w:after="0" w:line="240" w:lineRule="auto"/>
                    <w:textAlignment w:val="baseline"/>
                    <w:rPr>
                      <w:rFonts w:ascii="inherit" w:eastAsia="Times New Roman" w:hAnsi="inherit" w:cs="Times New Roman"/>
                      <w:sz w:val="24"/>
                      <w:szCs w:val="24"/>
                      <w:lang w:eastAsia="tr-TR"/>
                    </w:rPr>
                  </w:pPr>
                  <w:r w:rsidRPr="009903C4">
                    <w:rPr>
                      <w:rFonts w:ascii="inherit" w:eastAsia="Times New Roman" w:hAnsi="inherit" w:cs="Times New Roman"/>
                      <w:sz w:val="24"/>
                      <w:szCs w:val="24"/>
                      <w:bdr w:val="none" w:sz="0" w:space="0" w:color="auto" w:frame="1"/>
                      <w:lang w:eastAsia="tr-TR"/>
                    </w:rPr>
                    <w:t>ÖZÜRLÜ İHTİYAÇ YARDIMLARI</w:t>
                  </w:r>
                </w:p>
              </w:tc>
              <w:tc>
                <w:tcPr>
                  <w:tcW w:w="4377"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9903C4" w:rsidRPr="009903C4" w:rsidRDefault="009903C4" w:rsidP="009903C4">
                  <w:pPr>
                    <w:spacing w:after="0" w:line="240" w:lineRule="auto"/>
                    <w:textAlignment w:val="baseline"/>
                    <w:rPr>
                      <w:rFonts w:ascii="inherit" w:eastAsia="Times New Roman" w:hAnsi="inherit" w:cs="Times New Roman"/>
                      <w:sz w:val="24"/>
                      <w:szCs w:val="24"/>
                      <w:lang w:eastAsia="tr-TR"/>
                    </w:rPr>
                  </w:pPr>
                  <w:bookmarkStart w:id="1" w:name="OLE_LINK1"/>
                  <w:r w:rsidRPr="009903C4">
                    <w:rPr>
                      <w:rFonts w:ascii="inherit" w:eastAsia="Times New Roman" w:hAnsi="inherit" w:cs="Times New Roman"/>
                      <w:b/>
                      <w:bCs/>
                      <w:color w:val="000036"/>
                      <w:sz w:val="24"/>
                      <w:szCs w:val="24"/>
                      <w:bdr w:val="none" w:sz="0" w:space="0" w:color="auto" w:frame="1"/>
                      <w:lang w:eastAsia="tr-TR"/>
                    </w:rPr>
                    <w:t>1.</w:t>
                  </w:r>
                  <w:bookmarkEnd w:id="1"/>
                  <w:r w:rsidRPr="009903C4">
                    <w:rPr>
                      <w:rFonts w:ascii="inherit" w:eastAsia="Times New Roman" w:hAnsi="inherit" w:cs="Times New Roman"/>
                      <w:sz w:val="24"/>
                      <w:szCs w:val="24"/>
                      <w:bdr w:val="none" w:sz="0" w:space="0" w:color="auto" w:frame="1"/>
                      <w:lang w:eastAsia="tr-TR"/>
                    </w:rPr>
                    <w:t> SYDV Başvuru Kayıt Formu (İlk defa başvuru yapılıyorsa )</w:t>
                  </w:r>
                  <w:r w:rsidRPr="009903C4">
                    <w:rPr>
                      <w:rFonts w:ascii="inherit" w:eastAsia="Times New Roman" w:hAnsi="inherit" w:cs="Times New Roman"/>
                      <w:sz w:val="24"/>
                      <w:szCs w:val="24"/>
                      <w:bdr w:val="none" w:sz="0" w:space="0" w:color="auto" w:frame="1"/>
                      <w:lang w:eastAsia="tr-TR"/>
                    </w:rPr>
                    <w:br/>
                  </w:r>
                  <w:r w:rsidRPr="009903C4">
                    <w:rPr>
                      <w:rFonts w:ascii="inherit" w:eastAsia="Times New Roman" w:hAnsi="inherit" w:cs="Times New Roman"/>
                      <w:sz w:val="24"/>
                      <w:szCs w:val="24"/>
                      <w:bdr w:val="none" w:sz="0" w:space="0" w:color="auto" w:frame="1"/>
                      <w:lang w:eastAsia="tr-TR"/>
                    </w:rPr>
                    <w:br/>
                    <w:t>2 Başvuru Dilekçesi</w:t>
                  </w:r>
                  <w:r w:rsidRPr="009903C4">
                    <w:rPr>
                      <w:rFonts w:ascii="inherit" w:eastAsia="Times New Roman" w:hAnsi="inherit" w:cs="Times New Roman"/>
                      <w:sz w:val="24"/>
                      <w:szCs w:val="24"/>
                      <w:bdr w:val="none" w:sz="0" w:space="0" w:color="auto" w:frame="1"/>
                      <w:lang w:eastAsia="tr-TR"/>
                    </w:rPr>
                    <w:br/>
                  </w:r>
                  <w:r w:rsidRPr="009903C4">
                    <w:rPr>
                      <w:rFonts w:ascii="inherit" w:eastAsia="Times New Roman" w:hAnsi="inherit" w:cs="Times New Roman"/>
                      <w:sz w:val="24"/>
                      <w:szCs w:val="24"/>
                      <w:bdr w:val="none" w:sz="0" w:space="0" w:color="auto" w:frame="1"/>
                      <w:lang w:eastAsia="tr-TR"/>
                    </w:rPr>
                    <w:br/>
                    <w:t>3. Hane bireylerinin Nüfus Cüzdanı Önlü Arkalı Fotokopisi  (İlk defa başvuruluyorsa)</w:t>
                  </w:r>
                  <w:r w:rsidRPr="009903C4">
                    <w:rPr>
                      <w:rFonts w:ascii="inherit" w:eastAsia="Times New Roman" w:hAnsi="inherit" w:cs="Times New Roman"/>
                      <w:sz w:val="24"/>
                      <w:szCs w:val="24"/>
                      <w:bdr w:val="none" w:sz="0" w:space="0" w:color="auto" w:frame="1"/>
                      <w:lang w:eastAsia="tr-TR"/>
                    </w:rPr>
                    <w:br/>
                  </w:r>
                  <w:r w:rsidRPr="009903C4">
                    <w:rPr>
                      <w:rFonts w:ascii="inherit" w:eastAsia="Times New Roman" w:hAnsi="inherit" w:cs="Times New Roman"/>
                      <w:sz w:val="24"/>
                      <w:szCs w:val="24"/>
                      <w:bdr w:val="none" w:sz="0" w:space="0" w:color="auto" w:frame="1"/>
                      <w:lang w:eastAsia="tr-TR"/>
                    </w:rPr>
                    <w:br/>
                    <w:t>4. Medikal malzeme kullanımı gerektiğine dair Sağlık Kurulu Rapor</w:t>
                  </w:r>
                  <w:r w:rsidRPr="009903C4">
                    <w:rPr>
                      <w:rFonts w:ascii="inherit" w:eastAsia="Times New Roman" w:hAnsi="inherit" w:cs="Times New Roman"/>
                      <w:sz w:val="24"/>
                      <w:szCs w:val="24"/>
                      <w:bdr w:val="none" w:sz="0" w:space="0" w:color="auto" w:frame="1"/>
                      <w:lang w:eastAsia="tr-TR"/>
                    </w:rPr>
                    <w:br/>
                  </w:r>
                  <w:r w:rsidRPr="009903C4">
                    <w:rPr>
                      <w:rFonts w:ascii="inherit" w:eastAsia="Times New Roman" w:hAnsi="inherit" w:cs="Times New Roman"/>
                      <w:sz w:val="24"/>
                      <w:szCs w:val="24"/>
                      <w:bdr w:val="none" w:sz="0" w:space="0" w:color="auto" w:frame="1"/>
                      <w:lang w:eastAsia="tr-TR"/>
                    </w:rPr>
                    <w:br/>
                    <w:t>5-Hane Beyan Formu (ilk defa başvuru yapılıyorsa )</w:t>
                  </w:r>
                  <w:r w:rsidRPr="009903C4">
                    <w:rPr>
                      <w:rFonts w:ascii="inherit" w:eastAsia="Times New Roman" w:hAnsi="inherit" w:cs="Times New Roman"/>
                      <w:sz w:val="24"/>
                      <w:szCs w:val="24"/>
                      <w:bdr w:val="none" w:sz="0" w:space="0" w:color="auto" w:frame="1"/>
                      <w:lang w:eastAsia="tr-TR"/>
                    </w:rPr>
                    <w:br/>
                  </w:r>
                  <w:r w:rsidRPr="009903C4">
                    <w:rPr>
                      <w:rFonts w:ascii="inherit" w:eastAsia="Times New Roman" w:hAnsi="inherit" w:cs="Times New Roman"/>
                      <w:sz w:val="24"/>
                      <w:szCs w:val="24"/>
                      <w:bdr w:val="none" w:sz="0" w:space="0" w:color="auto" w:frame="1"/>
                      <w:lang w:eastAsia="tr-TR"/>
                    </w:rPr>
                    <w:br/>
                    <w:t>6-Sorgu Dilekçesi(ilk defa başvuru yapılıyorsa )</w:t>
                  </w:r>
                </w:p>
              </w:tc>
              <w:tc>
                <w:tcPr>
                  <w:tcW w:w="2348"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9903C4" w:rsidRPr="009903C4" w:rsidRDefault="009903C4" w:rsidP="009903C4">
                  <w:pPr>
                    <w:spacing w:after="120" w:line="240" w:lineRule="auto"/>
                    <w:textAlignment w:val="baseline"/>
                    <w:rPr>
                      <w:rFonts w:ascii="inherit" w:eastAsia="Times New Roman" w:hAnsi="inherit" w:cs="Times New Roman"/>
                      <w:sz w:val="24"/>
                      <w:szCs w:val="24"/>
                      <w:lang w:eastAsia="tr-TR"/>
                    </w:rPr>
                  </w:pPr>
                  <w:r w:rsidRPr="009903C4">
                    <w:rPr>
                      <w:rFonts w:ascii="inherit" w:eastAsia="Times New Roman" w:hAnsi="inherit" w:cs="Times New Roman"/>
                      <w:sz w:val="24"/>
                      <w:szCs w:val="24"/>
                      <w:bdr w:val="none" w:sz="0" w:space="0" w:color="auto" w:frame="1"/>
                      <w:lang w:eastAsia="tr-TR"/>
                    </w:rPr>
                    <w:t>Başvuru sahibi tarafından tüm evraklar tamamlandıktan ve ilk müracaatlarda yerinde inceleme yapılmasından sonra 15 GÜN</w:t>
                  </w:r>
                </w:p>
              </w:tc>
            </w:tr>
            <w:tr w:rsidR="009903C4" w:rsidRPr="009903C4" w:rsidTr="009903C4">
              <w:trPr>
                <w:trHeight w:val="1245"/>
              </w:trPr>
              <w:tc>
                <w:tcPr>
                  <w:tcW w:w="676" w:type="dxa"/>
                  <w:gridSpan w:val="3"/>
                  <w:tcBorders>
                    <w:top w:val="nil"/>
                    <w:left w:val="single" w:sz="8" w:space="0" w:color="000000"/>
                    <w:bottom w:val="single" w:sz="8" w:space="0" w:color="000000"/>
                    <w:right w:val="nil"/>
                  </w:tcBorders>
                  <w:tcMar>
                    <w:top w:w="0" w:type="dxa"/>
                    <w:left w:w="70" w:type="dxa"/>
                    <w:bottom w:w="0" w:type="dxa"/>
                    <w:right w:w="70" w:type="dxa"/>
                  </w:tcMar>
                  <w:vAlign w:val="center"/>
                  <w:hideMark/>
                </w:tcPr>
                <w:p w:rsidR="009903C4" w:rsidRPr="009903C4" w:rsidRDefault="009903C4" w:rsidP="009903C4">
                  <w:pPr>
                    <w:spacing w:after="0" w:line="240" w:lineRule="auto"/>
                    <w:jc w:val="center"/>
                    <w:textAlignment w:val="baseline"/>
                    <w:rPr>
                      <w:rFonts w:ascii="inherit" w:eastAsia="Times New Roman" w:hAnsi="inherit" w:cs="Times New Roman"/>
                      <w:sz w:val="24"/>
                      <w:szCs w:val="24"/>
                      <w:lang w:eastAsia="tr-TR"/>
                    </w:rPr>
                  </w:pPr>
                  <w:r w:rsidRPr="009903C4">
                    <w:rPr>
                      <w:rFonts w:ascii="inherit" w:eastAsia="Times New Roman" w:hAnsi="inherit" w:cs="Times New Roman"/>
                      <w:sz w:val="24"/>
                      <w:szCs w:val="24"/>
                      <w:lang w:eastAsia="tr-TR"/>
                    </w:rPr>
                    <w:t> </w:t>
                  </w:r>
                </w:p>
                <w:p w:rsidR="009903C4" w:rsidRPr="009903C4" w:rsidRDefault="009903C4" w:rsidP="009903C4">
                  <w:pPr>
                    <w:spacing w:after="0" w:line="240" w:lineRule="auto"/>
                    <w:jc w:val="center"/>
                    <w:textAlignment w:val="baseline"/>
                    <w:rPr>
                      <w:rFonts w:ascii="inherit" w:eastAsia="Times New Roman" w:hAnsi="inherit" w:cs="Times New Roman"/>
                      <w:sz w:val="24"/>
                      <w:szCs w:val="24"/>
                      <w:lang w:eastAsia="tr-TR"/>
                    </w:rPr>
                  </w:pPr>
                  <w:r w:rsidRPr="009903C4">
                    <w:rPr>
                      <w:rFonts w:ascii="inherit" w:eastAsia="Times New Roman" w:hAnsi="inherit" w:cs="Times New Roman"/>
                      <w:sz w:val="24"/>
                      <w:szCs w:val="24"/>
                      <w:bdr w:val="none" w:sz="0" w:space="0" w:color="auto" w:frame="1"/>
                      <w:lang w:eastAsia="tr-TR"/>
                    </w:rPr>
                    <w:t>9</w:t>
                  </w:r>
                </w:p>
              </w:tc>
              <w:tc>
                <w:tcPr>
                  <w:tcW w:w="2615"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9903C4" w:rsidRPr="009903C4" w:rsidRDefault="009903C4" w:rsidP="009903C4">
                  <w:pPr>
                    <w:spacing w:after="0" w:line="240" w:lineRule="auto"/>
                    <w:textAlignment w:val="baseline"/>
                    <w:rPr>
                      <w:rFonts w:ascii="inherit" w:eastAsia="Times New Roman" w:hAnsi="inherit" w:cs="Times New Roman"/>
                      <w:sz w:val="24"/>
                      <w:szCs w:val="24"/>
                      <w:lang w:eastAsia="tr-TR"/>
                    </w:rPr>
                  </w:pPr>
                  <w:r w:rsidRPr="009903C4">
                    <w:rPr>
                      <w:rFonts w:ascii="inherit" w:eastAsia="Times New Roman" w:hAnsi="inherit" w:cs="Times New Roman"/>
                      <w:sz w:val="24"/>
                      <w:szCs w:val="24"/>
                      <w:lang w:eastAsia="tr-TR"/>
                    </w:rPr>
                    <w:t> </w:t>
                  </w:r>
                </w:p>
                <w:p w:rsidR="009903C4" w:rsidRPr="009903C4" w:rsidRDefault="009903C4" w:rsidP="009903C4">
                  <w:pPr>
                    <w:spacing w:after="0" w:line="240" w:lineRule="auto"/>
                    <w:textAlignment w:val="baseline"/>
                    <w:rPr>
                      <w:rFonts w:ascii="inherit" w:eastAsia="Times New Roman" w:hAnsi="inherit" w:cs="Times New Roman"/>
                      <w:sz w:val="24"/>
                      <w:szCs w:val="24"/>
                      <w:lang w:eastAsia="tr-TR"/>
                    </w:rPr>
                  </w:pPr>
                  <w:r w:rsidRPr="009903C4">
                    <w:rPr>
                      <w:rFonts w:ascii="inherit" w:eastAsia="Times New Roman" w:hAnsi="inherit" w:cs="Times New Roman"/>
                      <w:sz w:val="24"/>
                      <w:szCs w:val="24"/>
                      <w:bdr w:val="none" w:sz="0" w:space="0" w:color="auto" w:frame="1"/>
                      <w:lang w:eastAsia="tr-TR"/>
                    </w:rPr>
                    <w:t>AFET DESTEKLERİ</w:t>
                  </w:r>
                </w:p>
                <w:p w:rsidR="009903C4" w:rsidRPr="009903C4" w:rsidRDefault="009903C4" w:rsidP="009903C4">
                  <w:pPr>
                    <w:spacing w:after="0" w:line="240" w:lineRule="auto"/>
                    <w:textAlignment w:val="baseline"/>
                    <w:rPr>
                      <w:rFonts w:ascii="inherit" w:eastAsia="Times New Roman" w:hAnsi="inherit" w:cs="Times New Roman"/>
                      <w:sz w:val="24"/>
                      <w:szCs w:val="24"/>
                      <w:lang w:eastAsia="tr-TR"/>
                    </w:rPr>
                  </w:pPr>
                  <w:r w:rsidRPr="009903C4">
                    <w:rPr>
                      <w:rFonts w:ascii="inherit" w:eastAsia="Times New Roman" w:hAnsi="inherit" w:cs="Times New Roman"/>
                      <w:sz w:val="24"/>
                      <w:szCs w:val="24"/>
                      <w:bdr w:val="none" w:sz="0" w:space="0" w:color="auto" w:frame="1"/>
                      <w:lang w:eastAsia="tr-TR"/>
                    </w:rPr>
                    <w:t>(</w:t>
                  </w:r>
                  <w:proofErr w:type="spellStart"/>
                  <w:proofErr w:type="gramStart"/>
                  <w:r w:rsidRPr="009903C4">
                    <w:rPr>
                      <w:rFonts w:ascii="inherit" w:eastAsia="Times New Roman" w:hAnsi="inherit" w:cs="Times New Roman"/>
                      <w:sz w:val="24"/>
                      <w:szCs w:val="24"/>
                      <w:bdr w:val="none" w:sz="0" w:space="0" w:color="auto" w:frame="1"/>
                      <w:lang w:eastAsia="tr-TR"/>
                    </w:rPr>
                    <w:t>Deprem,Yangın</w:t>
                  </w:r>
                  <w:proofErr w:type="spellEnd"/>
                  <w:proofErr w:type="gramEnd"/>
                  <w:r w:rsidRPr="009903C4">
                    <w:rPr>
                      <w:rFonts w:ascii="inherit" w:eastAsia="Times New Roman" w:hAnsi="inherit" w:cs="Times New Roman"/>
                      <w:sz w:val="24"/>
                      <w:szCs w:val="24"/>
                      <w:bdr w:val="none" w:sz="0" w:space="0" w:color="auto" w:frame="1"/>
                      <w:lang w:eastAsia="tr-TR"/>
                    </w:rPr>
                    <w:t xml:space="preserve"> Sel vb.)</w:t>
                  </w:r>
                </w:p>
              </w:tc>
              <w:tc>
                <w:tcPr>
                  <w:tcW w:w="4377"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9903C4" w:rsidRPr="009903C4" w:rsidRDefault="009903C4" w:rsidP="009903C4">
                  <w:pPr>
                    <w:spacing w:after="0" w:line="240" w:lineRule="auto"/>
                    <w:textAlignment w:val="baseline"/>
                    <w:rPr>
                      <w:rFonts w:ascii="inherit" w:eastAsia="Times New Roman" w:hAnsi="inherit" w:cs="Times New Roman"/>
                      <w:sz w:val="24"/>
                      <w:szCs w:val="24"/>
                      <w:lang w:eastAsia="tr-TR"/>
                    </w:rPr>
                  </w:pPr>
                  <w:r w:rsidRPr="009903C4">
                    <w:rPr>
                      <w:rFonts w:ascii="inherit" w:eastAsia="Times New Roman" w:hAnsi="inherit" w:cs="Times New Roman"/>
                      <w:sz w:val="24"/>
                      <w:szCs w:val="24"/>
                      <w:bdr w:val="none" w:sz="0" w:space="0" w:color="auto" w:frame="1"/>
                      <w:lang w:eastAsia="tr-TR"/>
                    </w:rPr>
                    <w:t>1. SYDV Başvuru Kayıt Formu (İlk defa başvuru yapılıyorsa )</w:t>
                  </w:r>
                  <w:r w:rsidRPr="009903C4">
                    <w:rPr>
                      <w:rFonts w:ascii="inherit" w:eastAsia="Times New Roman" w:hAnsi="inherit" w:cs="Times New Roman"/>
                      <w:sz w:val="24"/>
                      <w:szCs w:val="24"/>
                      <w:bdr w:val="none" w:sz="0" w:space="0" w:color="auto" w:frame="1"/>
                      <w:lang w:eastAsia="tr-TR"/>
                    </w:rPr>
                    <w:br/>
                  </w:r>
                  <w:r w:rsidRPr="009903C4">
                    <w:rPr>
                      <w:rFonts w:ascii="inherit" w:eastAsia="Times New Roman" w:hAnsi="inherit" w:cs="Times New Roman"/>
                      <w:sz w:val="24"/>
                      <w:szCs w:val="24"/>
                      <w:bdr w:val="none" w:sz="0" w:space="0" w:color="auto" w:frame="1"/>
                      <w:lang w:eastAsia="tr-TR"/>
                    </w:rPr>
                    <w:br/>
                    <w:t>2  Başvuru Dilekçesi  </w:t>
                  </w:r>
                  <w:r w:rsidRPr="009903C4">
                    <w:rPr>
                      <w:rFonts w:ascii="inherit" w:eastAsia="Times New Roman" w:hAnsi="inherit" w:cs="Times New Roman"/>
                      <w:sz w:val="24"/>
                      <w:szCs w:val="24"/>
                      <w:bdr w:val="none" w:sz="0" w:space="0" w:color="auto" w:frame="1"/>
                      <w:lang w:eastAsia="tr-TR"/>
                    </w:rPr>
                    <w:br/>
                  </w:r>
                  <w:r w:rsidRPr="009903C4">
                    <w:rPr>
                      <w:rFonts w:ascii="inherit" w:eastAsia="Times New Roman" w:hAnsi="inherit" w:cs="Times New Roman"/>
                      <w:sz w:val="24"/>
                      <w:szCs w:val="24"/>
                      <w:bdr w:val="none" w:sz="0" w:space="0" w:color="auto" w:frame="1"/>
                      <w:lang w:eastAsia="tr-TR"/>
                    </w:rPr>
                    <w:br/>
                    <w:t>3. Hane bireylerinin Nüfus Cüzdanı Önlü Arkalı Fotokopisi</w:t>
                  </w:r>
                  <w:r w:rsidRPr="009903C4">
                    <w:rPr>
                      <w:rFonts w:ascii="inherit" w:eastAsia="Times New Roman" w:hAnsi="inherit" w:cs="Times New Roman"/>
                      <w:sz w:val="24"/>
                      <w:szCs w:val="24"/>
                      <w:bdr w:val="none" w:sz="0" w:space="0" w:color="auto" w:frame="1"/>
                      <w:lang w:eastAsia="tr-TR"/>
                    </w:rPr>
                    <w:br/>
                  </w:r>
                  <w:r w:rsidRPr="009903C4">
                    <w:rPr>
                      <w:rFonts w:ascii="inherit" w:eastAsia="Times New Roman" w:hAnsi="inherit" w:cs="Times New Roman"/>
                      <w:sz w:val="24"/>
                      <w:szCs w:val="24"/>
                      <w:bdr w:val="none" w:sz="0" w:space="0" w:color="auto" w:frame="1"/>
                      <w:lang w:eastAsia="tr-TR"/>
                    </w:rPr>
                    <w:br/>
                    <w:t>4  Hasar tespit raporu/Yangın raporu vb.</w:t>
                  </w:r>
                  <w:r w:rsidRPr="009903C4">
                    <w:rPr>
                      <w:rFonts w:ascii="inherit" w:eastAsia="Times New Roman" w:hAnsi="inherit" w:cs="Times New Roman"/>
                      <w:sz w:val="24"/>
                      <w:szCs w:val="24"/>
                      <w:bdr w:val="none" w:sz="0" w:space="0" w:color="auto" w:frame="1"/>
                      <w:lang w:eastAsia="tr-TR"/>
                    </w:rPr>
                    <w:br/>
                  </w:r>
                  <w:r w:rsidRPr="009903C4">
                    <w:rPr>
                      <w:rFonts w:ascii="inherit" w:eastAsia="Times New Roman" w:hAnsi="inherit" w:cs="Times New Roman"/>
                      <w:sz w:val="24"/>
                      <w:szCs w:val="24"/>
                      <w:bdr w:val="none" w:sz="0" w:space="0" w:color="auto" w:frame="1"/>
                      <w:lang w:eastAsia="tr-TR"/>
                    </w:rPr>
                    <w:br/>
                    <w:t>5-Hane Beyan Formu (ilk defa başvuru yapılıyorsa )</w:t>
                  </w:r>
                  <w:r w:rsidRPr="009903C4">
                    <w:rPr>
                      <w:rFonts w:ascii="inherit" w:eastAsia="Times New Roman" w:hAnsi="inherit" w:cs="Times New Roman"/>
                      <w:sz w:val="24"/>
                      <w:szCs w:val="24"/>
                      <w:bdr w:val="none" w:sz="0" w:space="0" w:color="auto" w:frame="1"/>
                      <w:lang w:eastAsia="tr-TR"/>
                    </w:rPr>
                    <w:br/>
                  </w:r>
                  <w:r w:rsidRPr="009903C4">
                    <w:rPr>
                      <w:rFonts w:ascii="inherit" w:eastAsia="Times New Roman" w:hAnsi="inherit" w:cs="Times New Roman"/>
                      <w:sz w:val="24"/>
                      <w:szCs w:val="24"/>
                      <w:bdr w:val="none" w:sz="0" w:space="0" w:color="auto" w:frame="1"/>
                      <w:lang w:eastAsia="tr-TR"/>
                    </w:rPr>
                    <w:br/>
                    <w:t>6-Sorgu Dilekçesi(ilk defa başvuru yapılıyorsa )</w:t>
                  </w:r>
                </w:p>
              </w:tc>
              <w:tc>
                <w:tcPr>
                  <w:tcW w:w="2348"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9903C4" w:rsidRPr="009903C4" w:rsidRDefault="009903C4" w:rsidP="009903C4">
                  <w:pPr>
                    <w:spacing w:after="120" w:line="240" w:lineRule="auto"/>
                    <w:textAlignment w:val="baseline"/>
                    <w:rPr>
                      <w:rFonts w:ascii="inherit" w:eastAsia="Times New Roman" w:hAnsi="inherit" w:cs="Times New Roman"/>
                      <w:sz w:val="24"/>
                      <w:szCs w:val="24"/>
                      <w:lang w:eastAsia="tr-TR"/>
                    </w:rPr>
                  </w:pPr>
                  <w:r w:rsidRPr="009903C4">
                    <w:rPr>
                      <w:rFonts w:ascii="inherit" w:eastAsia="Times New Roman" w:hAnsi="inherit" w:cs="Times New Roman"/>
                      <w:sz w:val="24"/>
                      <w:szCs w:val="24"/>
                      <w:bdr w:val="none" w:sz="0" w:space="0" w:color="auto" w:frame="1"/>
                      <w:lang w:eastAsia="tr-TR"/>
                    </w:rPr>
                    <w:t>Başvuru sahibi tarafından tüm evraklar tamamlandıktan ve ilk müracaatlarda yerinde inceleme yapılmasından sonra 15 GÜN</w:t>
                  </w:r>
                </w:p>
                <w:p w:rsidR="009903C4" w:rsidRPr="009903C4" w:rsidRDefault="009903C4" w:rsidP="009903C4">
                  <w:pPr>
                    <w:spacing w:after="0" w:line="240" w:lineRule="auto"/>
                    <w:jc w:val="center"/>
                    <w:textAlignment w:val="baseline"/>
                    <w:rPr>
                      <w:rFonts w:ascii="inherit" w:eastAsia="Times New Roman" w:hAnsi="inherit" w:cs="Times New Roman"/>
                      <w:sz w:val="24"/>
                      <w:szCs w:val="24"/>
                      <w:lang w:eastAsia="tr-TR"/>
                    </w:rPr>
                  </w:pPr>
                  <w:r w:rsidRPr="009903C4">
                    <w:rPr>
                      <w:rFonts w:ascii="inherit" w:eastAsia="Times New Roman" w:hAnsi="inherit" w:cs="Times New Roman"/>
                      <w:sz w:val="24"/>
                      <w:szCs w:val="24"/>
                      <w:lang w:eastAsia="tr-TR"/>
                    </w:rPr>
                    <w:t> </w:t>
                  </w:r>
                </w:p>
              </w:tc>
            </w:tr>
            <w:tr w:rsidR="009903C4" w:rsidRPr="009903C4" w:rsidTr="009903C4">
              <w:trPr>
                <w:trHeight w:val="1380"/>
              </w:trPr>
              <w:tc>
                <w:tcPr>
                  <w:tcW w:w="70" w:type="dxa"/>
                  <w:vAlign w:val="center"/>
                  <w:hideMark/>
                </w:tcPr>
                <w:p w:rsidR="009903C4" w:rsidRPr="009903C4" w:rsidRDefault="009903C4" w:rsidP="009903C4">
                  <w:pPr>
                    <w:spacing w:after="0" w:line="240" w:lineRule="auto"/>
                    <w:textAlignment w:val="baseline"/>
                    <w:rPr>
                      <w:rFonts w:ascii="inherit" w:eastAsia="Times New Roman" w:hAnsi="inherit" w:cs="Times New Roman"/>
                      <w:sz w:val="24"/>
                      <w:szCs w:val="24"/>
                      <w:lang w:eastAsia="tr-TR"/>
                    </w:rPr>
                  </w:pPr>
                  <w:r w:rsidRPr="009903C4">
                    <w:rPr>
                      <w:rFonts w:ascii="inherit" w:eastAsia="Times New Roman" w:hAnsi="inherit" w:cs="Times New Roman"/>
                      <w:sz w:val="24"/>
                      <w:szCs w:val="24"/>
                      <w:lang w:eastAsia="tr-TR"/>
                    </w:rPr>
                    <w:t> </w:t>
                  </w:r>
                </w:p>
              </w:tc>
              <w:tc>
                <w:tcPr>
                  <w:tcW w:w="520"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9903C4" w:rsidRPr="009903C4" w:rsidRDefault="009903C4" w:rsidP="009903C4">
                  <w:pPr>
                    <w:spacing w:after="0" w:line="240" w:lineRule="auto"/>
                    <w:jc w:val="center"/>
                    <w:textAlignment w:val="baseline"/>
                    <w:rPr>
                      <w:rFonts w:ascii="inherit" w:eastAsia="Times New Roman" w:hAnsi="inherit" w:cs="Times New Roman"/>
                      <w:sz w:val="24"/>
                      <w:szCs w:val="24"/>
                      <w:lang w:eastAsia="tr-TR"/>
                    </w:rPr>
                  </w:pPr>
                  <w:r w:rsidRPr="009903C4">
                    <w:rPr>
                      <w:rFonts w:ascii="inherit" w:eastAsia="Times New Roman" w:hAnsi="inherit" w:cs="Times New Roman"/>
                      <w:sz w:val="24"/>
                      <w:szCs w:val="24"/>
                      <w:bdr w:val="none" w:sz="0" w:space="0" w:color="auto" w:frame="1"/>
                      <w:lang w:eastAsia="tr-TR"/>
                    </w:rPr>
                    <w:t>10</w:t>
                  </w:r>
                </w:p>
              </w:tc>
              <w:tc>
                <w:tcPr>
                  <w:tcW w:w="2701" w:type="dxa"/>
                  <w:gridSpan w:val="2"/>
                  <w:tcBorders>
                    <w:top w:val="nil"/>
                    <w:left w:val="single" w:sz="8" w:space="0" w:color="000000"/>
                    <w:bottom w:val="single" w:sz="8" w:space="0" w:color="000000"/>
                    <w:right w:val="nil"/>
                  </w:tcBorders>
                  <w:tcMar>
                    <w:top w:w="0" w:type="dxa"/>
                    <w:left w:w="70" w:type="dxa"/>
                    <w:bottom w:w="0" w:type="dxa"/>
                    <w:right w:w="70" w:type="dxa"/>
                  </w:tcMar>
                  <w:vAlign w:val="center"/>
                  <w:hideMark/>
                </w:tcPr>
                <w:p w:rsidR="009903C4" w:rsidRPr="009903C4" w:rsidRDefault="009903C4" w:rsidP="009903C4">
                  <w:pPr>
                    <w:spacing w:after="0" w:line="240" w:lineRule="auto"/>
                    <w:textAlignment w:val="baseline"/>
                    <w:rPr>
                      <w:rFonts w:ascii="inherit" w:eastAsia="Times New Roman" w:hAnsi="inherit" w:cs="Times New Roman"/>
                      <w:sz w:val="24"/>
                      <w:szCs w:val="24"/>
                      <w:lang w:eastAsia="tr-TR"/>
                    </w:rPr>
                  </w:pPr>
                  <w:r w:rsidRPr="009903C4">
                    <w:rPr>
                      <w:rFonts w:ascii="inherit" w:eastAsia="Times New Roman" w:hAnsi="inherit" w:cs="Times New Roman"/>
                      <w:sz w:val="24"/>
                      <w:szCs w:val="24"/>
                      <w:bdr w:val="none" w:sz="0" w:space="0" w:color="auto" w:frame="1"/>
                      <w:lang w:eastAsia="tr-TR"/>
                    </w:rPr>
                    <w:t>TERÖR ZARAR YARDIMI</w:t>
                  </w:r>
                </w:p>
              </w:tc>
              <w:tc>
                <w:tcPr>
                  <w:tcW w:w="4377"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9903C4" w:rsidRPr="009903C4" w:rsidRDefault="009903C4" w:rsidP="009903C4">
                  <w:pPr>
                    <w:spacing w:after="0" w:line="240" w:lineRule="auto"/>
                    <w:textAlignment w:val="baseline"/>
                    <w:rPr>
                      <w:rFonts w:ascii="inherit" w:eastAsia="Times New Roman" w:hAnsi="inherit" w:cs="Times New Roman"/>
                      <w:sz w:val="24"/>
                      <w:szCs w:val="24"/>
                      <w:lang w:eastAsia="tr-TR"/>
                    </w:rPr>
                  </w:pPr>
                  <w:r w:rsidRPr="009903C4">
                    <w:rPr>
                      <w:rFonts w:ascii="inherit" w:eastAsia="Times New Roman" w:hAnsi="inherit" w:cs="Times New Roman"/>
                      <w:sz w:val="24"/>
                      <w:szCs w:val="24"/>
                      <w:bdr w:val="none" w:sz="0" w:space="0" w:color="auto" w:frame="1"/>
                      <w:lang w:eastAsia="tr-TR"/>
                    </w:rPr>
                    <w:t>1. SYDV Başvuru Kayıt Formu (İlk defa başvuru yapılıyorsa )</w:t>
                  </w:r>
                  <w:r w:rsidRPr="009903C4">
                    <w:rPr>
                      <w:rFonts w:ascii="inherit" w:eastAsia="Times New Roman" w:hAnsi="inherit" w:cs="Times New Roman"/>
                      <w:sz w:val="24"/>
                      <w:szCs w:val="24"/>
                      <w:bdr w:val="none" w:sz="0" w:space="0" w:color="auto" w:frame="1"/>
                      <w:lang w:eastAsia="tr-TR"/>
                    </w:rPr>
                    <w:br/>
                  </w:r>
                  <w:r w:rsidRPr="009903C4">
                    <w:rPr>
                      <w:rFonts w:ascii="inherit" w:eastAsia="Times New Roman" w:hAnsi="inherit" w:cs="Times New Roman"/>
                      <w:sz w:val="24"/>
                      <w:szCs w:val="24"/>
                      <w:bdr w:val="none" w:sz="0" w:space="0" w:color="auto" w:frame="1"/>
                      <w:lang w:eastAsia="tr-TR"/>
                    </w:rPr>
                    <w:br/>
                    <w:t>2. Başvuru Dilekçesi</w:t>
                  </w:r>
                  <w:r w:rsidRPr="009903C4">
                    <w:rPr>
                      <w:rFonts w:ascii="inherit" w:eastAsia="Times New Roman" w:hAnsi="inherit" w:cs="Times New Roman"/>
                      <w:sz w:val="24"/>
                      <w:szCs w:val="24"/>
                      <w:bdr w:val="none" w:sz="0" w:space="0" w:color="auto" w:frame="1"/>
                      <w:lang w:eastAsia="tr-TR"/>
                    </w:rPr>
                    <w:br/>
                  </w:r>
                  <w:r w:rsidRPr="009903C4">
                    <w:rPr>
                      <w:rFonts w:ascii="inherit" w:eastAsia="Times New Roman" w:hAnsi="inherit" w:cs="Times New Roman"/>
                      <w:sz w:val="24"/>
                      <w:szCs w:val="24"/>
                      <w:bdr w:val="none" w:sz="0" w:space="0" w:color="auto" w:frame="1"/>
                      <w:lang w:eastAsia="tr-TR"/>
                    </w:rPr>
                    <w:br/>
                    <w:t>3. Hane bireylerinin Nüfus Cüzdanı Önlü Arkalı Fotokopisi</w:t>
                  </w:r>
                  <w:r w:rsidRPr="009903C4">
                    <w:rPr>
                      <w:rFonts w:ascii="inherit" w:eastAsia="Times New Roman" w:hAnsi="inherit" w:cs="Times New Roman"/>
                      <w:sz w:val="24"/>
                      <w:szCs w:val="24"/>
                      <w:bdr w:val="none" w:sz="0" w:space="0" w:color="auto" w:frame="1"/>
                      <w:lang w:eastAsia="tr-TR"/>
                    </w:rPr>
                    <w:br/>
                  </w:r>
                  <w:r w:rsidRPr="009903C4">
                    <w:rPr>
                      <w:rFonts w:ascii="inherit" w:eastAsia="Times New Roman" w:hAnsi="inherit" w:cs="Times New Roman"/>
                      <w:sz w:val="24"/>
                      <w:szCs w:val="24"/>
                      <w:bdr w:val="none" w:sz="0" w:space="0" w:color="auto" w:frame="1"/>
                      <w:lang w:eastAsia="tr-TR"/>
                    </w:rPr>
                    <w:br/>
                    <w:t>4. Terör zararı tespit tutanağı</w:t>
                  </w:r>
                  <w:r w:rsidRPr="009903C4">
                    <w:rPr>
                      <w:rFonts w:ascii="inherit" w:eastAsia="Times New Roman" w:hAnsi="inherit" w:cs="Times New Roman"/>
                      <w:sz w:val="24"/>
                      <w:szCs w:val="24"/>
                      <w:bdr w:val="none" w:sz="0" w:space="0" w:color="auto" w:frame="1"/>
                      <w:lang w:eastAsia="tr-TR"/>
                    </w:rPr>
                    <w:br/>
                  </w:r>
                  <w:r w:rsidRPr="009903C4">
                    <w:rPr>
                      <w:rFonts w:ascii="inherit" w:eastAsia="Times New Roman" w:hAnsi="inherit" w:cs="Times New Roman"/>
                      <w:sz w:val="24"/>
                      <w:szCs w:val="24"/>
                      <w:bdr w:val="none" w:sz="0" w:space="0" w:color="auto" w:frame="1"/>
                      <w:lang w:eastAsia="tr-TR"/>
                    </w:rPr>
                    <w:br/>
                    <w:t>4-Hane Beyan Formu (ilk defa başvuru yapılıyorsa )</w:t>
                  </w:r>
                  <w:r w:rsidRPr="009903C4">
                    <w:rPr>
                      <w:rFonts w:ascii="inherit" w:eastAsia="Times New Roman" w:hAnsi="inherit" w:cs="Times New Roman"/>
                      <w:sz w:val="24"/>
                      <w:szCs w:val="24"/>
                      <w:bdr w:val="none" w:sz="0" w:space="0" w:color="auto" w:frame="1"/>
                      <w:lang w:eastAsia="tr-TR"/>
                    </w:rPr>
                    <w:br/>
                  </w:r>
                  <w:r w:rsidRPr="009903C4">
                    <w:rPr>
                      <w:rFonts w:ascii="inherit" w:eastAsia="Times New Roman" w:hAnsi="inherit" w:cs="Times New Roman"/>
                      <w:sz w:val="24"/>
                      <w:szCs w:val="24"/>
                      <w:bdr w:val="none" w:sz="0" w:space="0" w:color="auto" w:frame="1"/>
                      <w:lang w:eastAsia="tr-TR"/>
                    </w:rPr>
                    <w:br/>
                    <w:t>5-Sorgu Dilekçesi (ilk defa başvuru yapılıyorsa )</w:t>
                  </w:r>
                </w:p>
              </w:tc>
              <w:tc>
                <w:tcPr>
                  <w:tcW w:w="2348"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9903C4" w:rsidRPr="009903C4" w:rsidRDefault="009903C4" w:rsidP="009903C4">
                  <w:pPr>
                    <w:spacing w:after="120" w:line="240" w:lineRule="auto"/>
                    <w:textAlignment w:val="baseline"/>
                    <w:rPr>
                      <w:rFonts w:ascii="inherit" w:eastAsia="Times New Roman" w:hAnsi="inherit" w:cs="Times New Roman"/>
                      <w:sz w:val="24"/>
                      <w:szCs w:val="24"/>
                      <w:lang w:eastAsia="tr-TR"/>
                    </w:rPr>
                  </w:pPr>
                  <w:r w:rsidRPr="009903C4">
                    <w:rPr>
                      <w:rFonts w:ascii="inherit" w:eastAsia="Times New Roman" w:hAnsi="inherit" w:cs="Times New Roman"/>
                      <w:sz w:val="24"/>
                      <w:szCs w:val="24"/>
                      <w:bdr w:val="none" w:sz="0" w:space="0" w:color="auto" w:frame="1"/>
                      <w:lang w:eastAsia="tr-TR"/>
                    </w:rPr>
                    <w:t>Başvuru sahibi tarafından tüm evraklar tamamlandıktan ve ilk müracaatlarda yerinde inceleme yapılmasından sonra 15 GÜN</w:t>
                  </w:r>
                </w:p>
              </w:tc>
            </w:tr>
            <w:tr w:rsidR="009903C4" w:rsidRPr="009903C4" w:rsidTr="009903C4">
              <w:trPr>
                <w:trHeight w:val="60"/>
              </w:trPr>
              <w:tc>
                <w:tcPr>
                  <w:tcW w:w="70" w:type="dxa"/>
                  <w:vAlign w:val="center"/>
                  <w:hideMark/>
                </w:tcPr>
                <w:p w:rsidR="009903C4" w:rsidRPr="009903C4" w:rsidRDefault="009903C4" w:rsidP="009903C4">
                  <w:pPr>
                    <w:spacing w:after="0" w:line="60" w:lineRule="atLeast"/>
                    <w:textAlignment w:val="baseline"/>
                    <w:rPr>
                      <w:rFonts w:ascii="Times New Roman" w:eastAsia="Times New Roman" w:hAnsi="Times New Roman" w:cs="Times New Roman"/>
                      <w:sz w:val="24"/>
                      <w:szCs w:val="24"/>
                      <w:lang w:eastAsia="tr-TR"/>
                    </w:rPr>
                  </w:pPr>
                  <w:r w:rsidRPr="009903C4">
                    <w:rPr>
                      <w:rFonts w:ascii="Times New Roman" w:eastAsia="Times New Roman" w:hAnsi="Times New Roman" w:cs="Times New Roman"/>
                      <w:sz w:val="24"/>
                      <w:szCs w:val="24"/>
                      <w:lang w:eastAsia="tr-TR"/>
                    </w:rPr>
                    <w:t> </w:t>
                  </w:r>
                </w:p>
              </w:tc>
              <w:tc>
                <w:tcPr>
                  <w:tcW w:w="520"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9903C4" w:rsidRPr="009903C4" w:rsidRDefault="009903C4" w:rsidP="009903C4">
                  <w:pPr>
                    <w:spacing w:after="0" w:line="60" w:lineRule="atLeast"/>
                    <w:jc w:val="center"/>
                    <w:textAlignment w:val="baseline"/>
                    <w:rPr>
                      <w:rFonts w:ascii="Times New Roman" w:eastAsia="Times New Roman" w:hAnsi="Times New Roman" w:cs="Times New Roman"/>
                      <w:sz w:val="24"/>
                      <w:szCs w:val="24"/>
                      <w:lang w:eastAsia="tr-TR"/>
                    </w:rPr>
                  </w:pPr>
                  <w:r w:rsidRPr="009903C4">
                    <w:rPr>
                      <w:rFonts w:ascii="inherit" w:eastAsia="Times New Roman" w:hAnsi="inherit" w:cs="Times New Roman"/>
                      <w:sz w:val="24"/>
                      <w:szCs w:val="24"/>
                      <w:bdr w:val="none" w:sz="0" w:space="0" w:color="auto" w:frame="1"/>
                      <w:lang w:eastAsia="tr-TR"/>
                    </w:rPr>
                    <w:t>11</w:t>
                  </w:r>
                </w:p>
              </w:tc>
              <w:tc>
                <w:tcPr>
                  <w:tcW w:w="2701" w:type="dxa"/>
                  <w:gridSpan w:val="2"/>
                  <w:tcBorders>
                    <w:top w:val="nil"/>
                    <w:left w:val="single" w:sz="8" w:space="0" w:color="000000"/>
                    <w:bottom w:val="single" w:sz="8" w:space="0" w:color="000000"/>
                    <w:right w:val="nil"/>
                  </w:tcBorders>
                  <w:tcMar>
                    <w:top w:w="0" w:type="dxa"/>
                    <w:left w:w="70" w:type="dxa"/>
                    <w:bottom w:w="0" w:type="dxa"/>
                    <w:right w:w="70" w:type="dxa"/>
                  </w:tcMar>
                  <w:vAlign w:val="center"/>
                  <w:hideMark/>
                </w:tcPr>
                <w:p w:rsidR="009903C4" w:rsidRPr="009903C4" w:rsidRDefault="009903C4" w:rsidP="009903C4">
                  <w:pPr>
                    <w:spacing w:after="0" w:line="60" w:lineRule="atLeast"/>
                    <w:textAlignment w:val="baseline"/>
                    <w:rPr>
                      <w:rFonts w:ascii="Times New Roman" w:eastAsia="Times New Roman" w:hAnsi="Times New Roman" w:cs="Times New Roman"/>
                      <w:sz w:val="24"/>
                      <w:szCs w:val="24"/>
                      <w:lang w:eastAsia="tr-TR"/>
                    </w:rPr>
                  </w:pPr>
                  <w:r w:rsidRPr="009903C4">
                    <w:rPr>
                      <w:rFonts w:ascii="inherit" w:eastAsia="Times New Roman" w:hAnsi="inherit" w:cs="Times New Roman"/>
                      <w:sz w:val="24"/>
                      <w:szCs w:val="24"/>
                      <w:bdr w:val="none" w:sz="0" w:space="0" w:color="auto" w:frame="1"/>
                      <w:lang w:eastAsia="tr-TR"/>
                    </w:rPr>
                    <w:t>PROJE DESTEKLERİ (GELİR GETİRİCİ PROJELER)                      </w:t>
                  </w:r>
                </w:p>
              </w:tc>
              <w:tc>
                <w:tcPr>
                  <w:tcW w:w="4377"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9903C4" w:rsidRPr="009903C4" w:rsidRDefault="009903C4" w:rsidP="009903C4">
                  <w:pPr>
                    <w:spacing w:after="0" w:line="60" w:lineRule="atLeast"/>
                    <w:textAlignment w:val="baseline"/>
                    <w:rPr>
                      <w:rFonts w:ascii="Times New Roman" w:eastAsia="Times New Roman" w:hAnsi="Times New Roman" w:cs="Times New Roman"/>
                      <w:sz w:val="24"/>
                      <w:szCs w:val="24"/>
                      <w:lang w:eastAsia="tr-TR"/>
                    </w:rPr>
                  </w:pPr>
                  <w:proofErr w:type="gramStart"/>
                  <w:r w:rsidRPr="009903C4">
                    <w:rPr>
                      <w:rFonts w:ascii="inherit" w:eastAsia="Times New Roman" w:hAnsi="inherit" w:cs="Times New Roman"/>
                      <w:sz w:val="24"/>
                      <w:szCs w:val="24"/>
                      <w:bdr w:val="none" w:sz="0" w:space="0" w:color="auto" w:frame="1"/>
                      <w:lang w:eastAsia="tr-TR"/>
                    </w:rPr>
                    <w:t>1. SYDV Başvuru Kayıt Formu (İlk defa başvuru yapılıyorsa )</w:t>
                  </w:r>
                  <w:r w:rsidRPr="009903C4">
                    <w:rPr>
                      <w:rFonts w:ascii="inherit" w:eastAsia="Times New Roman" w:hAnsi="inherit" w:cs="Times New Roman"/>
                      <w:sz w:val="24"/>
                      <w:szCs w:val="24"/>
                      <w:bdr w:val="none" w:sz="0" w:space="0" w:color="auto" w:frame="1"/>
                      <w:lang w:eastAsia="tr-TR"/>
                    </w:rPr>
                    <w:br/>
                  </w:r>
                  <w:r w:rsidRPr="009903C4">
                    <w:rPr>
                      <w:rFonts w:ascii="inherit" w:eastAsia="Times New Roman" w:hAnsi="inherit" w:cs="Times New Roman"/>
                      <w:sz w:val="24"/>
                      <w:szCs w:val="24"/>
                      <w:bdr w:val="none" w:sz="0" w:space="0" w:color="auto" w:frame="1"/>
                      <w:lang w:eastAsia="tr-TR"/>
                    </w:rPr>
                    <w:br/>
                    <w:t>2. Başvuru Dilekçesi</w:t>
                  </w:r>
                  <w:r w:rsidRPr="009903C4">
                    <w:rPr>
                      <w:rFonts w:ascii="inherit" w:eastAsia="Times New Roman" w:hAnsi="inherit" w:cs="Times New Roman"/>
                      <w:sz w:val="24"/>
                      <w:szCs w:val="24"/>
                      <w:bdr w:val="none" w:sz="0" w:space="0" w:color="auto" w:frame="1"/>
                      <w:lang w:eastAsia="tr-TR"/>
                    </w:rPr>
                    <w:br/>
                  </w:r>
                  <w:r w:rsidRPr="009903C4">
                    <w:rPr>
                      <w:rFonts w:ascii="inherit" w:eastAsia="Times New Roman" w:hAnsi="inherit" w:cs="Times New Roman"/>
                      <w:sz w:val="24"/>
                      <w:szCs w:val="24"/>
                      <w:bdr w:val="none" w:sz="0" w:space="0" w:color="auto" w:frame="1"/>
                      <w:lang w:eastAsia="tr-TR"/>
                    </w:rPr>
                    <w:br/>
                    <w:t>3. Hane bireylerinin Nüfus Cüzdanı Önlü Arkalı Fotokopisi</w:t>
                  </w:r>
                  <w:r w:rsidRPr="009903C4">
                    <w:rPr>
                      <w:rFonts w:ascii="inherit" w:eastAsia="Times New Roman" w:hAnsi="inherit" w:cs="Times New Roman"/>
                      <w:sz w:val="24"/>
                      <w:szCs w:val="24"/>
                      <w:bdr w:val="none" w:sz="0" w:space="0" w:color="auto" w:frame="1"/>
                      <w:lang w:eastAsia="tr-TR"/>
                    </w:rPr>
                    <w:br/>
                  </w:r>
                  <w:r w:rsidRPr="009903C4">
                    <w:rPr>
                      <w:rFonts w:ascii="inherit" w:eastAsia="Times New Roman" w:hAnsi="inherit" w:cs="Times New Roman"/>
                      <w:sz w:val="24"/>
                      <w:szCs w:val="24"/>
                      <w:bdr w:val="none" w:sz="0" w:space="0" w:color="auto" w:frame="1"/>
                      <w:lang w:eastAsia="tr-TR"/>
                    </w:rPr>
                    <w:br/>
                    <w:t>4-Hane Beyan Formu (ilk defa başvuru yapılıyorsa </w:t>
                  </w:r>
                  <w:r w:rsidRPr="009903C4">
                    <w:rPr>
                      <w:rFonts w:ascii="inherit" w:eastAsia="Times New Roman" w:hAnsi="inherit" w:cs="Times New Roman"/>
                      <w:sz w:val="24"/>
                      <w:szCs w:val="24"/>
                      <w:bdr w:val="none" w:sz="0" w:space="0" w:color="auto" w:frame="1"/>
                      <w:lang w:eastAsia="tr-TR"/>
                    </w:rPr>
                    <w:br/>
                  </w:r>
                  <w:r w:rsidRPr="009903C4">
                    <w:rPr>
                      <w:rFonts w:ascii="inherit" w:eastAsia="Times New Roman" w:hAnsi="inherit" w:cs="Times New Roman"/>
                      <w:sz w:val="24"/>
                      <w:szCs w:val="24"/>
                      <w:bdr w:val="none" w:sz="0" w:space="0" w:color="auto" w:frame="1"/>
                      <w:lang w:eastAsia="tr-TR"/>
                    </w:rPr>
                    <w:br/>
                    <w:t>5-Sorgu Dilekçesi(ilk defa başvuru yapılıyorsa )</w:t>
                  </w:r>
                  <w:r w:rsidRPr="009903C4">
                    <w:rPr>
                      <w:rFonts w:ascii="inherit" w:eastAsia="Times New Roman" w:hAnsi="inherit" w:cs="Times New Roman"/>
                      <w:sz w:val="24"/>
                      <w:szCs w:val="24"/>
                      <w:bdr w:val="none" w:sz="0" w:space="0" w:color="auto" w:frame="1"/>
                      <w:lang w:eastAsia="tr-TR"/>
                    </w:rPr>
                    <w:br/>
                  </w:r>
                  <w:r w:rsidRPr="009903C4">
                    <w:rPr>
                      <w:rFonts w:ascii="inherit" w:eastAsia="Times New Roman" w:hAnsi="inherit" w:cs="Times New Roman"/>
                      <w:sz w:val="24"/>
                      <w:szCs w:val="24"/>
                      <w:bdr w:val="none" w:sz="0" w:space="0" w:color="auto" w:frame="1"/>
                      <w:lang w:eastAsia="tr-TR"/>
                    </w:rPr>
                    <w:br/>
                    <w:t>6. Fayda sahibi başvuru formu</w:t>
                  </w:r>
                  <w:r w:rsidRPr="009903C4">
                    <w:rPr>
                      <w:rFonts w:ascii="inherit" w:eastAsia="Times New Roman" w:hAnsi="inherit" w:cs="Times New Roman"/>
                      <w:sz w:val="24"/>
                      <w:szCs w:val="24"/>
                      <w:bdr w:val="none" w:sz="0" w:space="0" w:color="auto" w:frame="1"/>
                      <w:lang w:eastAsia="tr-TR"/>
                    </w:rPr>
                    <w:br/>
                  </w:r>
                  <w:r w:rsidRPr="009903C4">
                    <w:rPr>
                      <w:rFonts w:ascii="inherit" w:eastAsia="Times New Roman" w:hAnsi="inherit" w:cs="Times New Roman"/>
                      <w:sz w:val="24"/>
                      <w:szCs w:val="24"/>
                      <w:bdr w:val="none" w:sz="0" w:space="0" w:color="auto" w:frame="1"/>
                      <w:lang w:eastAsia="tr-TR"/>
                    </w:rPr>
                    <w:br/>
                    <w:t>7. Proje hazırlama formatı</w:t>
                  </w:r>
                  <w:r w:rsidRPr="009903C4">
                    <w:rPr>
                      <w:rFonts w:ascii="inherit" w:eastAsia="Times New Roman" w:hAnsi="inherit" w:cs="Times New Roman"/>
                      <w:sz w:val="24"/>
                      <w:szCs w:val="24"/>
                      <w:bdr w:val="none" w:sz="0" w:space="0" w:color="auto" w:frame="1"/>
                      <w:lang w:eastAsia="tr-TR"/>
                    </w:rPr>
                    <w:br/>
                  </w:r>
                  <w:r w:rsidRPr="009903C4">
                    <w:rPr>
                      <w:rFonts w:ascii="inherit" w:eastAsia="Times New Roman" w:hAnsi="inherit" w:cs="Times New Roman"/>
                      <w:sz w:val="24"/>
                      <w:szCs w:val="24"/>
                      <w:bdr w:val="none" w:sz="0" w:space="0" w:color="auto" w:frame="1"/>
                      <w:lang w:eastAsia="tr-TR"/>
                    </w:rPr>
                    <w:br/>
                    <w:t>8. Proje başvuru formu</w:t>
                  </w:r>
                  <w:r w:rsidRPr="009903C4">
                    <w:rPr>
                      <w:rFonts w:ascii="inherit" w:eastAsia="Times New Roman" w:hAnsi="inherit" w:cs="Times New Roman"/>
                      <w:sz w:val="24"/>
                      <w:szCs w:val="24"/>
                      <w:bdr w:val="none" w:sz="0" w:space="0" w:color="auto" w:frame="1"/>
                      <w:lang w:eastAsia="tr-TR"/>
                    </w:rPr>
                    <w:br/>
                  </w:r>
                  <w:r w:rsidRPr="009903C4">
                    <w:rPr>
                      <w:rFonts w:ascii="inherit" w:eastAsia="Times New Roman" w:hAnsi="inherit" w:cs="Times New Roman"/>
                      <w:sz w:val="24"/>
                      <w:szCs w:val="24"/>
                      <w:bdr w:val="none" w:sz="0" w:space="0" w:color="auto" w:frame="1"/>
                      <w:lang w:eastAsia="tr-TR"/>
                    </w:rPr>
                    <w:br/>
                    <w:t xml:space="preserve">Not: Proje Destek başvurularının uygunluğu Mütevelli Heyeti tarafından en geç 30 gün içinde karar bağlanır. </w:t>
                  </w:r>
                  <w:proofErr w:type="gramEnd"/>
                  <w:r w:rsidRPr="009903C4">
                    <w:rPr>
                      <w:rFonts w:ascii="inherit" w:eastAsia="Times New Roman" w:hAnsi="inherit" w:cs="Times New Roman"/>
                      <w:sz w:val="24"/>
                      <w:szCs w:val="24"/>
                      <w:bdr w:val="none" w:sz="0" w:space="0" w:color="auto" w:frame="1"/>
                      <w:lang w:eastAsia="tr-TR"/>
                    </w:rPr>
                    <w:t>Uygun olduğu görülen projeler değerlendirilmek üzere Sosyal Yardımlaşma ve Dayanışma Genel Müdürlüğüne gönderilir</w:t>
                  </w:r>
                  <w:proofErr w:type="gramStart"/>
                  <w:r w:rsidRPr="009903C4">
                    <w:rPr>
                      <w:rFonts w:ascii="inherit" w:eastAsia="Times New Roman" w:hAnsi="inherit" w:cs="Times New Roman"/>
                      <w:sz w:val="24"/>
                      <w:szCs w:val="24"/>
                      <w:bdr w:val="none" w:sz="0" w:space="0" w:color="auto" w:frame="1"/>
                      <w:lang w:eastAsia="tr-TR"/>
                    </w:rPr>
                    <w:t>..</w:t>
                  </w:r>
                  <w:proofErr w:type="gramEnd"/>
                </w:p>
              </w:tc>
              <w:tc>
                <w:tcPr>
                  <w:tcW w:w="2348"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9903C4" w:rsidRPr="009903C4" w:rsidRDefault="009903C4" w:rsidP="009903C4">
                  <w:pPr>
                    <w:spacing w:after="120" w:line="60" w:lineRule="atLeast"/>
                    <w:textAlignment w:val="baseline"/>
                    <w:rPr>
                      <w:rFonts w:ascii="Times New Roman" w:eastAsia="Times New Roman" w:hAnsi="Times New Roman" w:cs="Times New Roman"/>
                      <w:sz w:val="24"/>
                      <w:szCs w:val="24"/>
                      <w:lang w:eastAsia="tr-TR"/>
                    </w:rPr>
                  </w:pPr>
                  <w:r w:rsidRPr="009903C4">
                    <w:rPr>
                      <w:rFonts w:ascii="inherit" w:eastAsia="Times New Roman" w:hAnsi="inherit" w:cs="Times New Roman"/>
                      <w:sz w:val="24"/>
                      <w:szCs w:val="24"/>
                      <w:bdr w:val="none" w:sz="0" w:space="0" w:color="auto" w:frame="1"/>
                      <w:lang w:eastAsia="tr-TR"/>
                    </w:rPr>
                    <w:t>Başvuru sahibi tarafından tüm evraklar tamamlandıktan ve ilk müracaatlarda yerinde inceleme yapılmasından sonra 30 GÜN</w:t>
                  </w:r>
                </w:p>
              </w:tc>
            </w:tr>
            <w:tr w:rsidR="009903C4" w:rsidRPr="009903C4" w:rsidTr="009903C4">
              <w:trPr>
                <w:trHeight w:val="75"/>
              </w:trPr>
              <w:tc>
                <w:tcPr>
                  <w:tcW w:w="70" w:type="dxa"/>
                  <w:vAlign w:val="center"/>
                  <w:hideMark/>
                </w:tcPr>
                <w:p w:rsidR="009903C4" w:rsidRPr="009903C4" w:rsidRDefault="009903C4" w:rsidP="009903C4">
                  <w:pPr>
                    <w:spacing w:after="0" w:line="75" w:lineRule="atLeast"/>
                    <w:textAlignment w:val="baseline"/>
                    <w:rPr>
                      <w:rFonts w:ascii="Times New Roman" w:eastAsia="Times New Roman" w:hAnsi="Times New Roman" w:cs="Times New Roman"/>
                      <w:sz w:val="24"/>
                      <w:szCs w:val="24"/>
                      <w:lang w:eastAsia="tr-TR"/>
                    </w:rPr>
                  </w:pPr>
                  <w:r w:rsidRPr="009903C4">
                    <w:rPr>
                      <w:rFonts w:ascii="Times New Roman" w:eastAsia="Times New Roman" w:hAnsi="Times New Roman" w:cs="Times New Roman"/>
                      <w:sz w:val="24"/>
                      <w:szCs w:val="24"/>
                      <w:lang w:eastAsia="tr-TR"/>
                    </w:rPr>
                    <w:t> </w:t>
                  </w:r>
                </w:p>
              </w:tc>
              <w:tc>
                <w:tcPr>
                  <w:tcW w:w="520"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9903C4" w:rsidRPr="009903C4" w:rsidRDefault="009903C4" w:rsidP="009903C4">
                  <w:pPr>
                    <w:spacing w:after="0" w:line="75" w:lineRule="atLeast"/>
                    <w:textAlignment w:val="baseline"/>
                    <w:rPr>
                      <w:rFonts w:ascii="Times New Roman" w:eastAsia="Times New Roman" w:hAnsi="Times New Roman" w:cs="Times New Roman"/>
                      <w:sz w:val="24"/>
                      <w:szCs w:val="24"/>
                      <w:lang w:eastAsia="tr-TR"/>
                    </w:rPr>
                  </w:pPr>
                  <w:r w:rsidRPr="009903C4">
                    <w:rPr>
                      <w:rFonts w:ascii="inherit" w:eastAsia="Times New Roman" w:hAnsi="inherit" w:cs="Times New Roman"/>
                      <w:sz w:val="24"/>
                      <w:szCs w:val="24"/>
                      <w:bdr w:val="none" w:sz="0" w:space="0" w:color="auto" w:frame="1"/>
                      <w:lang w:eastAsia="tr-TR"/>
                    </w:rPr>
                    <w:t> 12</w:t>
                  </w:r>
                </w:p>
              </w:tc>
              <w:tc>
                <w:tcPr>
                  <w:tcW w:w="2701" w:type="dxa"/>
                  <w:gridSpan w:val="2"/>
                  <w:tcBorders>
                    <w:top w:val="nil"/>
                    <w:left w:val="single" w:sz="8" w:space="0" w:color="000000"/>
                    <w:bottom w:val="single" w:sz="8" w:space="0" w:color="000000"/>
                    <w:right w:val="nil"/>
                  </w:tcBorders>
                  <w:tcMar>
                    <w:top w:w="0" w:type="dxa"/>
                    <w:left w:w="70" w:type="dxa"/>
                    <w:bottom w:w="0" w:type="dxa"/>
                    <w:right w:w="70" w:type="dxa"/>
                  </w:tcMar>
                  <w:vAlign w:val="center"/>
                  <w:hideMark/>
                </w:tcPr>
                <w:p w:rsidR="009903C4" w:rsidRPr="009903C4" w:rsidRDefault="009903C4" w:rsidP="009903C4">
                  <w:pPr>
                    <w:spacing w:after="0" w:line="75" w:lineRule="atLeast"/>
                    <w:textAlignment w:val="baseline"/>
                    <w:rPr>
                      <w:rFonts w:ascii="Times New Roman" w:eastAsia="Times New Roman" w:hAnsi="Times New Roman" w:cs="Times New Roman"/>
                      <w:sz w:val="24"/>
                      <w:szCs w:val="24"/>
                      <w:lang w:eastAsia="tr-TR"/>
                    </w:rPr>
                  </w:pPr>
                  <w:r w:rsidRPr="009903C4">
                    <w:rPr>
                      <w:rFonts w:ascii="inherit" w:eastAsia="Times New Roman" w:hAnsi="inherit" w:cs="Times New Roman"/>
                      <w:sz w:val="24"/>
                      <w:szCs w:val="24"/>
                      <w:bdr w:val="none" w:sz="0" w:space="0" w:color="auto" w:frame="1"/>
                      <w:lang w:eastAsia="tr-TR"/>
                    </w:rPr>
                    <w:t>GENEL SAĞLIK SİGORTASI</w:t>
                  </w:r>
                </w:p>
              </w:tc>
              <w:tc>
                <w:tcPr>
                  <w:tcW w:w="4377"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9903C4" w:rsidRPr="009903C4" w:rsidRDefault="009903C4" w:rsidP="009903C4">
                  <w:pPr>
                    <w:spacing w:after="0" w:line="240" w:lineRule="auto"/>
                    <w:textAlignment w:val="baseline"/>
                    <w:rPr>
                      <w:rFonts w:ascii="inherit" w:eastAsia="Times New Roman" w:hAnsi="inherit" w:cs="Times New Roman"/>
                      <w:sz w:val="24"/>
                      <w:szCs w:val="24"/>
                      <w:lang w:eastAsia="tr-TR"/>
                    </w:rPr>
                  </w:pPr>
                  <w:r w:rsidRPr="009903C4">
                    <w:rPr>
                      <w:rFonts w:ascii="inherit" w:eastAsia="Times New Roman" w:hAnsi="inherit" w:cs="Times New Roman"/>
                      <w:sz w:val="24"/>
                      <w:szCs w:val="24"/>
                      <w:bdr w:val="none" w:sz="0" w:space="0" w:color="auto" w:frame="1"/>
                      <w:lang w:eastAsia="tr-TR"/>
                    </w:rPr>
                    <w:t>1-SYDV Başvuru Kayıt Formu (İlk defa başvuru yapılıyorsa )</w:t>
                  </w:r>
                  <w:r w:rsidRPr="009903C4">
                    <w:rPr>
                      <w:rFonts w:ascii="inherit" w:eastAsia="Times New Roman" w:hAnsi="inherit" w:cs="Times New Roman"/>
                      <w:sz w:val="24"/>
                      <w:szCs w:val="24"/>
                      <w:bdr w:val="none" w:sz="0" w:space="0" w:color="auto" w:frame="1"/>
                      <w:lang w:eastAsia="tr-TR"/>
                    </w:rPr>
                    <w:br/>
                  </w:r>
                  <w:r w:rsidRPr="009903C4">
                    <w:rPr>
                      <w:rFonts w:ascii="inherit" w:eastAsia="Times New Roman" w:hAnsi="inherit" w:cs="Times New Roman"/>
                      <w:sz w:val="24"/>
                      <w:szCs w:val="24"/>
                      <w:bdr w:val="none" w:sz="0" w:space="0" w:color="auto" w:frame="1"/>
                      <w:lang w:eastAsia="tr-TR"/>
                    </w:rPr>
                    <w:br/>
                    <w:t>2. Başvuru Dilekçesi</w:t>
                  </w:r>
                  <w:r w:rsidRPr="009903C4">
                    <w:rPr>
                      <w:rFonts w:ascii="inherit" w:eastAsia="Times New Roman" w:hAnsi="inherit" w:cs="Times New Roman"/>
                      <w:sz w:val="24"/>
                      <w:szCs w:val="24"/>
                      <w:bdr w:val="none" w:sz="0" w:space="0" w:color="auto" w:frame="1"/>
                      <w:lang w:eastAsia="tr-TR"/>
                    </w:rPr>
                    <w:br/>
                  </w:r>
                  <w:r w:rsidRPr="009903C4">
                    <w:rPr>
                      <w:rFonts w:ascii="inherit" w:eastAsia="Times New Roman" w:hAnsi="inherit" w:cs="Times New Roman"/>
                      <w:sz w:val="24"/>
                      <w:szCs w:val="24"/>
                      <w:bdr w:val="none" w:sz="0" w:space="0" w:color="auto" w:frame="1"/>
                      <w:lang w:eastAsia="tr-TR"/>
                    </w:rPr>
                    <w:br/>
                    <w:t>3. Hane bireylerinin Nüfus Cüzdanı Önlü Arkalı Fotokopisi</w:t>
                  </w:r>
                  <w:r w:rsidRPr="009903C4">
                    <w:rPr>
                      <w:rFonts w:ascii="inherit" w:eastAsia="Times New Roman" w:hAnsi="inherit" w:cs="Times New Roman"/>
                      <w:sz w:val="24"/>
                      <w:szCs w:val="24"/>
                      <w:bdr w:val="none" w:sz="0" w:space="0" w:color="auto" w:frame="1"/>
                      <w:lang w:eastAsia="tr-TR"/>
                    </w:rPr>
                    <w:br/>
                  </w:r>
                  <w:r w:rsidRPr="009903C4">
                    <w:rPr>
                      <w:rFonts w:ascii="inherit" w:eastAsia="Times New Roman" w:hAnsi="inherit" w:cs="Times New Roman"/>
                      <w:sz w:val="24"/>
                      <w:szCs w:val="24"/>
                      <w:bdr w:val="none" w:sz="0" w:space="0" w:color="auto" w:frame="1"/>
                      <w:lang w:eastAsia="tr-TR"/>
                    </w:rPr>
                    <w:br/>
                    <w:t>4-Hane Beyan Formu (ilk defa başvuru yapılıyorsa )</w:t>
                  </w:r>
                  <w:r w:rsidRPr="009903C4">
                    <w:rPr>
                      <w:rFonts w:ascii="inherit" w:eastAsia="Times New Roman" w:hAnsi="inherit" w:cs="Times New Roman"/>
                      <w:sz w:val="24"/>
                      <w:szCs w:val="24"/>
                      <w:bdr w:val="none" w:sz="0" w:space="0" w:color="auto" w:frame="1"/>
                      <w:lang w:eastAsia="tr-TR"/>
                    </w:rPr>
                    <w:br/>
                  </w:r>
                  <w:r w:rsidRPr="009903C4">
                    <w:rPr>
                      <w:rFonts w:ascii="inherit" w:eastAsia="Times New Roman" w:hAnsi="inherit" w:cs="Times New Roman"/>
                      <w:sz w:val="24"/>
                      <w:szCs w:val="24"/>
                      <w:bdr w:val="none" w:sz="0" w:space="0" w:color="auto" w:frame="1"/>
                      <w:lang w:eastAsia="tr-TR"/>
                    </w:rPr>
                    <w:br/>
                    <w:t>5-Sorgu Dilekçesi(ilk defa başvuru yapılıyorsa )</w:t>
                  </w:r>
                </w:p>
                <w:p w:rsidR="009903C4" w:rsidRPr="009903C4" w:rsidRDefault="009903C4" w:rsidP="009903C4">
                  <w:pPr>
                    <w:spacing w:after="0" w:line="75" w:lineRule="atLeast"/>
                    <w:textAlignment w:val="baseline"/>
                    <w:rPr>
                      <w:rFonts w:ascii="Times New Roman" w:eastAsia="Times New Roman" w:hAnsi="Times New Roman" w:cs="Times New Roman"/>
                      <w:sz w:val="24"/>
                      <w:szCs w:val="24"/>
                      <w:lang w:eastAsia="tr-TR"/>
                    </w:rPr>
                  </w:pPr>
                  <w:r w:rsidRPr="009903C4">
                    <w:rPr>
                      <w:rFonts w:ascii="Times New Roman" w:eastAsia="Times New Roman" w:hAnsi="Times New Roman" w:cs="Times New Roman"/>
                      <w:sz w:val="24"/>
                      <w:szCs w:val="24"/>
                      <w:lang w:eastAsia="tr-TR"/>
                    </w:rPr>
                    <w:t> </w:t>
                  </w:r>
                </w:p>
              </w:tc>
              <w:tc>
                <w:tcPr>
                  <w:tcW w:w="2348"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9903C4" w:rsidRPr="009903C4" w:rsidRDefault="009903C4" w:rsidP="009903C4">
                  <w:pPr>
                    <w:spacing w:after="120" w:line="75" w:lineRule="atLeast"/>
                    <w:textAlignment w:val="baseline"/>
                    <w:rPr>
                      <w:rFonts w:ascii="Times New Roman" w:eastAsia="Times New Roman" w:hAnsi="Times New Roman" w:cs="Times New Roman"/>
                      <w:sz w:val="24"/>
                      <w:szCs w:val="24"/>
                      <w:lang w:eastAsia="tr-TR"/>
                    </w:rPr>
                  </w:pPr>
                  <w:r w:rsidRPr="009903C4">
                    <w:rPr>
                      <w:rFonts w:ascii="inherit" w:eastAsia="Times New Roman" w:hAnsi="inherit" w:cs="Times New Roman"/>
                      <w:sz w:val="24"/>
                      <w:szCs w:val="24"/>
                      <w:bdr w:val="none" w:sz="0" w:space="0" w:color="auto" w:frame="1"/>
                      <w:lang w:eastAsia="tr-TR"/>
                    </w:rPr>
                    <w:t>Başvuru sahibi tarafından tüm evraklar tamamlandıktan sonra ve ilk müracaatlarda 30 GÜN</w:t>
                  </w:r>
                </w:p>
              </w:tc>
            </w:tr>
            <w:tr w:rsidR="009903C4" w:rsidRPr="009903C4" w:rsidTr="009903C4">
              <w:tc>
                <w:tcPr>
                  <w:tcW w:w="70" w:type="dxa"/>
                  <w:vAlign w:val="center"/>
                  <w:hideMark/>
                </w:tcPr>
                <w:p w:rsidR="009903C4" w:rsidRPr="009903C4" w:rsidRDefault="009903C4" w:rsidP="009903C4">
                  <w:pPr>
                    <w:spacing w:after="0" w:line="240" w:lineRule="auto"/>
                    <w:rPr>
                      <w:rFonts w:ascii="Times New Roman" w:eastAsia="Times New Roman" w:hAnsi="Times New Roman" w:cs="Times New Roman"/>
                      <w:sz w:val="24"/>
                      <w:szCs w:val="24"/>
                      <w:lang w:eastAsia="tr-TR"/>
                    </w:rPr>
                  </w:pPr>
                  <w:r w:rsidRPr="009903C4">
                    <w:rPr>
                      <w:rFonts w:ascii="Times New Roman" w:eastAsia="Times New Roman" w:hAnsi="Times New Roman" w:cs="Times New Roman"/>
                      <w:sz w:val="24"/>
                      <w:szCs w:val="24"/>
                      <w:lang w:eastAsia="tr-TR"/>
                    </w:rPr>
                    <w:t> </w:t>
                  </w:r>
                </w:p>
              </w:tc>
              <w:tc>
                <w:tcPr>
                  <w:tcW w:w="520" w:type="dxa"/>
                  <w:vAlign w:val="center"/>
                  <w:hideMark/>
                </w:tcPr>
                <w:p w:rsidR="009903C4" w:rsidRPr="009903C4" w:rsidRDefault="009903C4" w:rsidP="009903C4">
                  <w:pPr>
                    <w:spacing w:after="0" w:line="240" w:lineRule="auto"/>
                    <w:rPr>
                      <w:rFonts w:ascii="Times New Roman" w:eastAsia="Times New Roman" w:hAnsi="Times New Roman" w:cs="Times New Roman"/>
                      <w:sz w:val="24"/>
                      <w:szCs w:val="24"/>
                      <w:lang w:eastAsia="tr-TR"/>
                    </w:rPr>
                  </w:pPr>
                  <w:r w:rsidRPr="009903C4">
                    <w:rPr>
                      <w:rFonts w:ascii="Times New Roman" w:eastAsia="Times New Roman" w:hAnsi="Times New Roman" w:cs="Times New Roman"/>
                      <w:sz w:val="24"/>
                      <w:szCs w:val="24"/>
                      <w:lang w:eastAsia="tr-TR"/>
                    </w:rPr>
                    <w:t> </w:t>
                  </w:r>
                </w:p>
              </w:tc>
              <w:tc>
                <w:tcPr>
                  <w:tcW w:w="86" w:type="dxa"/>
                  <w:vAlign w:val="center"/>
                  <w:hideMark/>
                </w:tcPr>
                <w:p w:rsidR="009903C4" w:rsidRPr="009903C4" w:rsidRDefault="009903C4" w:rsidP="009903C4">
                  <w:pPr>
                    <w:spacing w:after="0" w:line="240" w:lineRule="auto"/>
                    <w:rPr>
                      <w:rFonts w:ascii="Times New Roman" w:eastAsia="Times New Roman" w:hAnsi="Times New Roman" w:cs="Times New Roman"/>
                      <w:sz w:val="24"/>
                      <w:szCs w:val="24"/>
                      <w:lang w:eastAsia="tr-TR"/>
                    </w:rPr>
                  </w:pPr>
                  <w:r w:rsidRPr="009903C4">
                    <w:rPr>
                      <w:rFonts w:ascii="Times New Roman" w:eastAsia="Times New Roman" w:hAnsi="Times New Roman" w:cs="Times New Roman"/>
                      <w:sz w:val="24"/>
                      <w:szCs w:val="24"/>
                      <w:lang w:eastAsia="tr-TR"/>
                    </w:rPr>
                    <w:t> </w:t>
                  </w:r>
                </w:p>
              </w:tc>
              <w:tc>
                <w:tcPr>
                  <w:tcW w:w="2615" w:type="dxa"/>
                  <w:vAlign w:val="center"/>
                  <w:hideMark/>
                </w:tcPr>
                <w:p w:rsidR="009903C4" w:rsidRPr="009903C4" w:rsidRDefault="009903C4" w:rsidP="009903C4">
                  <w:pPr>
                    <w:spacing w:after="0" w:line="240" w:lineRule="auto"/>
                    <w:rPr>
                      <w:rFonts w:ascii="Times New Roman" w:eastAsia="Times New Roman" w:hAnsi="Times New Roman" w:cs="Times New Roman"/>
                      <w:sz w:val="24"/>
                      <w:szCs w:val="24"/>
                      <w:lang w:eastAsia="tr-TR"/>
                    </w:rPr>
                  </w:pPr>
                  <w:r w:rsidRPr="009903C4">
                    <w:rPr>
                      <w:rFonts w:ascii="Times New Roman" w:eastAsia="Times New Roman" w:hAnsi="Times New Roman" w:cs="Times New Roman"/>
                      <w:sz w:val="24"/>
                      <w:szCs w:val="24"/>
                      <w:lang w:eastAsia="tr-TR"/>
                    </w:rPr>
                    <w:t> </w:t>
                  </w:r>
                </w:p>
              </w:tc>
              <w:tc>
                <w:tcPr>
                  <w:tcW w:w="4377" w:type="dxa"/>
                  <w:vAlign w:val="center"/>
                  <w:hideMark/>
                </w:tcPr>
                <w:p w:rsidR="009903C4" w:rsidRPr="009903C4" w:rsidRDefault="009903C4" w:rsidP="009903C4">
                  <w:pPr>
                    <w:spacing w:after="0" w:line="240" w:lineRule="auto"/>
                    <w:rPr>
                      <w:rFonts w:ascii="Times New Roman" w:eastAsia="Times New Roman" w:hAnsi="Times New Roman" w:cs="Times New Roman"/>
                      <w:sz w:val="24"/>
                      <w:szCs w:val="24"/>
                      <w:lang w:eastAsia="tr-TR"/>
                    </w:rPr>
                  </w:pPr>
                  <w:r w:rsidRPr="009903C4">
                    <w:rPr>
                      <w:rFonts w:ascii="Times New Roman" w:eastAsia="Times New Roman" w:hAnsi="Times New Roman" w:cs="Times New Roman"/>
                      <w:sz w:val="24"/>
                      <w:szCs w:val="24"/>
                      <w:lang w:eastAsia="tr-TR"/>
                    </w:rPr>
                    <w:t> </w:t>
                  </w:r>
                </w:p>
              </w:tc>
              <w:tc>
                <w:tcPr>
                  <w:tcW w:w="2348" w:type="dxa"/>
                  <w:vAlign w:val="center"/>
                  <w:hideMark/>
                </w:tcPr>
                <w:p w:rsidR="009903C4" w:rsidRPr="009903C4" w:rsidRDefault="009903C4" w:rsidP="009903C4">
                  <w:pPr>
                    <w:spacing w:after="0" w:line="240" w:lineRule="auto"/>
                    <w:rPr>
                      <w:rFonts w:ascii="Times New Roman" w:eastAsia="Times New Roman" w:hAnsi="Times New Roman" w:cs="Times New Roman"/>
                      <w:sz w:val="24"/>
                      <w:szCs w:val="24"/>
                      <w:lang w:eastAsia="tr-TR"/>
                    </w:rPr>
                  </w:pPr>
                  <w:r w:rsidRPr="009903C4">
                    <w:rPr>
                      <w:rFonts w:ascii="Times New Roman" w:eastAsia="Times New Roman" w:hAnsi="Times New Roman" w:cs="Times New Roman"/>
                      <w:sz w:val="24"/>
                      <w:szCs w:val="24"/>
                      <w:lang w:eastAsia="tr-TR"/>
                    </w:rPr>
                    <w:t> </w:t>
                  </w:r>
                </w:p>
              </w:tc>
            </w:tr>
          </w:tbl>
          <w:p w:rsidR="009903C4" w:rsidRPr="009903C4" w:rsidRDefault="009903C4" w:rsidP="009903C4">
            <w:pPr>
              <w:spacing w:after="0" w:line="240" w:lineRule="auto"/>
              <w:textAlignment w:val="baseline"/>
              <w:rPr>
                <w:rFonts w:ascii="inherit" w:eastAsia="Times New Roman" w:hAnsi="inherit" w:cs="Arial"/>
                <w:color w:val="333333"/>
                <w:sz w:val="18"/>
                <w:szCs w:val="18"/>
                <w:lang w:eastAsia="tr-TR"/>
              </w:rPr>
            </w:pPr>
            <w:r w:rsidRPr="009903C4">
              <w:rPr>
                <w:rFonts w:ascii="inherit" w:eastAsia="Times New Roman" w:hAnsi="inherit" w:cs="Arial"/>
                <w:color w:val="333333"/>
                <w:sz w:val="18"/>
                <w:szCs w:val="18"/>
                <w:lang w:eastAsia="tr-TR"/>
              </w:rPr>
              <w:t> </w:t>
            </w:r>
          </w:p>
          <w:tbl>
            <w:tblPr>
              <w:tblW w:w="11595" w:type="dxa"/>
              <w:tblInd w:w="186" w:type="dxa"/>
              <w:tblCellMar>
                <w:left w:w="0" w:type="dxa"/>
                <w:right w:w="0" w:type="dxa"/>
              </w:tblCellMar>
              <w:tblLook w:val="04A0" w:firstRow="1" w:lastRow="0" w:firstColumn="1" w:lastColumn="0" w:noHBand="0" w:noVBand="1"/>
            </w:tblPr>
            <w:tblGrid>
              <w:gridCol w:w="514"/>
              <w:gridCol w:w="1668"/>
              <w:gridCol w:w="6571"/>
              <w:gridCol w:w="2842"/>
            </w:tblGrid>
            <w:tr w:rsidR="009903C4" w:rsidRPr="009903C4">
              <w:trPr>
                <w:trHeight w:val="60"/>
              </w:trPr>
              <w:tc>
                <w:tcPr>
                  <w:tcW w:w="570" w:type="dxa"/>
                  <w:tcBorders>
                    <w:top w:val="single" w:sz="8" w:space="0" w:color="000000"/>
                    <w:left w:val="single" w:sz="8" w:space="0" w:color="000000"/>
                    <w:bottom w:val="single" w:sz="8" w:space="0" w:color="000000"/>
                    <w:right w:val="nil"/>
                  </w:tcBorders>
                  <w:tcMar>
                    <w:top w:w="0" w:type="dxa"/>
                    <w:left w:w="70" w:type="dxa"/>
                    <w:bottom w:w="0" w:type="dxa"/>
                    <w:right w:w="70" w:type="dxa"/>
                  </w:tcMar>
                  <w:vAlign w:val="center"/>
                  <w:hideMark/>
                </w:tcPr>
                <w:p w:rsidR="009903C4" w:rsidRPr="009903C4" w:rsidRDefault="009903C4" w:rsidP="009903C4">
                  <w:pPr>
                    <w:spacing w:after="0" w:line="60" w:lineRule="atLeast"/>
                    <w:jc w:val="center"/>
                    <w:textAlignment w:val="baseline"/>
                    <w:rPr>
                      <w:rFonts w:ascii="Times New Roman" w:eastAsia="Times New Roman" w:hAnsi="Times New Roman" w:cs="Times New Roman"/>
                      <w:sz w:val="24"/>
                      <w:szCs w:val="24"/>
                      <w:lang w:eastAsia="tr-TR"/>
                    </w:rPr>
                  </w:pPr>
                  <w:r w:rsidRPr="009903C4">
                    <w:rPr>
                      <w:rFonts w:ascii="inherit" w:eastAsia="Times New Roman" w:hAnsi="inherit" w:cs="Times New Roman"/>
                      <w:sz w:val="24"/>
                      <w:szCs w:val="24"/>
                      <w:bdr w:val="none" w:sz="0" w:space="0" w:color="auto" w:frame="1"/>
                      <w:lang w:eastAsia="tr-TR"/>
                    </w:rPr>
                    <w:t>13</w:t>
                  </w:r>
                </w:p>
              </w:tc>
              <w:tc>
                <w:tcPr>
                  <w:tcW w:w="1845" w:type="dxa"/>
                  <w:tcBorders>
                    <w:top w:val="single" w:sz="8" w:space="0" w:color="000000"/>
                    <w:left w:val="single" w:sz="8" w:space="0" w:color="000000"/>
                    <w:bottom w:val="single" w:sz="8" w:space="0" w:color="000000"/>
                    <w:right w:val="nil"/>
                  </w:tcBorders>
                  <w:tcMar>
                    <w:top w:w="0" w:type="dxa"/>
                    <w:left w:w="70" w:type="dxa"/>
                    <w:bottom w:w="0" w:type="dxa"/>
                    <w:right w:w="70" w:type="dxa"/>
                  </w:tcMar>
                  <w:vAlign w:val="center"/>
                  <w:hideMark/>
                </w:tcPr>
                <w:p w:rsidR="009903C4" w:rsidRPr="009903C4" w:rsidRDefault="009903C4" w:rsidP="009903C4">
                  <w:pPr>
                    <w:spacing w:after="0" w:line="60" w:lineRule="atLeast"/>
                    <w:textAlignment w:val="baseline"/>
                    <w:rPr>
                      <w:rFonts w:ascii="Times New Roman" w:eastAsia="Times New Roman" w:hAnsi="Times New Roman" w:cs="Times New Roman"/>
                      <w:sz w:val="24"/>
                      <w:szCs w:val="24"/>
                      <w:lang w:eastAsia="tr-TR"/>
                    </w:rPr>
                  </w:pPr>
                  <w:r w:rsidRPr="009903C4">
                    <w:rPr>
                      <w:rFonts w:ascii="inherit" w:eastAsia="Times New Roman" w:hAnsi="inherit" w:cs="Times New Roman"/>
                      <w:sz w:val="24"/>
                      <w:szCs w:val="24"/>
                      <w:bdr w:val="none" w:sz="0" w:space="0" w:color="auto" w:frame="1"/>
                      <w:lang w:eastAsia="tr-TR"/>
                    </w:rPr>
                    <w:t> 2022 YAŞLILIK MAAŞI</w:t>
                  </w:r>
                </w:p>
              </w:tc>
              <w:tc>
                <w:tcPr>
                  <w:tcW w:w="8745" w:type="dxa"/>
                  <w:tcBorders>
                    <w:top w:val="single" w:sz="8" w:space="0" w:color="000000"/>
                    <w:left w:val="single" w:sz="8" w:space="0" w:color="000000"/>
                    <w:bottom w:val="single" w:sz="8" w:space="0" w:color="000000"/>
                    <w:right w:val="nil"/>
                  </w:tcBorders>
                  <w:tcMar>
                    <w:top w:w="0" w:type="dxa"/>
                    <w:left w:w="70" w:type="dxa"/>
                    <w:bottom w:w="0" w:type="dxa"/>
                    <w:right w:w="70" w:type="dxa"/>
                  </w:tcMar>
                  <w:vAlign w:val="center"/>
                  <w:hideMark/>
                </w:tcPr>
                <w:p w:rsidR="009903C4" w:rsidRPr="009903C4" w:rsidRDefault="009903C4" w:rsidP="009903C4">
                  <w:pPr>
                    <w:spacing w:after="0" w:line="60" w:lineRule="atLeast"/>
                    <w:textAlignment w:val="baseline"/>
                    <w:rPr>
                      <w:rFonts w:ascii="Times New Roman" w:eastAsia="Times New Roman" w:hAnsi="Times New Roman" w:cs="Times New Roman"/>
                      <w:sz w:val="24"/>
                      <w:szCs w:val="24"/>
                      <w:lang w:eastAsia="tr-TR"/>
                    </w:rPr>
                  </w:pPr>
                  <w:r w:rsidRPr="009903C4">
                    <w:rPr>
                      <w:rFonts w:ascii="inherit" w:eastAsia="Times New Roman" w:hAnsi="inherit" w:cs="Times New Roman"/>
                      <w:sz w:val="24"/>
                      <w:szCs w:val="24"/>
                      <w:bdr w:val="none" w:sz="0" w:space="0" w:color="auto" w:frame="1"/>
                      <w:lang w:eastAsia="tr-TR"/>
                    </w:rPr>
                    <w:t> 1. SYDV Başvuru Kayıt Formu (İlk defa başvuru yapılıyorsa )</w:t>
                  </w:r>
                  <w:r w:rsidRPr="009903C4">
                    <w:rPr>
                      <w:rFonts w:ascii="inherit" w:eastAsia="Times New Roman" w:hAnsi="inherit" w:cs="Times New Roman"/>
                      <w:sz w:val="24"/>
                      <w:szCs w:val="24"/>
                      <w:bdr w:val="none" w:sz="0" w:space="0" w:color="auto" w:frame="1"/>
                      <w:lang w:eastAsia="tr-TR"/>
                    </w:rPr>
                    <w:br/>
                  </w:r>
                  <w:r w:rsidRPr="009903C4">
                    <w:rPr>
                      <w:rFonts w:ascii="inherit" w:eastAsia="Times New Roman" w:hAnsi="inherit" w:cs="Times New Roman"/>
                      <w:sz w:val="24"/>
                      <w:szCs w:val="24"/>
                      <w:bdr w:val="none" w:sz="0" w:space="0" w:color="auto" w:frame="1"/>
                      <w:lang w:eastAsia="tr-TR"/>
                    </w:rPr>
                    <w:br/>
                    <w:t>2. Başvuru Dilekçesi</w:t>
                  </w:r>
                  <w:r w:rsidRPr="009903C4">
                    <w:rPr>
                      <w:rFonts w:ascii="inherit" w:eastAsia="Times New Roman" w:hAnsi="inherit" w:cs="Times New Roman"/>
                      <w:sz w:val="24"/>
                      <w:szCs w:val="24"/>
                      <w:bdr w:val="none" w:sz="0" w:space="0" w:color="auto" w:frame="1"/>
                      <w:lang w:eastAsia="tr-TR"/>
                    </w:rPr>
                    <w:br/>
                  </w:r>
                  <w:r w:rsidRPr="009903C4">
                    <w:rPr>
                      <w:rFonts w:ascii="inherit" w:eastAsia="Times New Roman" w:hAnsi="inherit" w:cs="Times New Roman"/>
                      <w:sz w:val="24"/>
                      <w:szCs w:val="24"/>
                      <w:bdr w:val="none" w:sz="0" w:space="0" w:color="auto" w:frame="1"/>
                      <w:lang w:eastAsia="tr-TR"/>
                    </w:rPr>
                    <w:br/>
                    <w:t>3. Hane bireylerinin Nüfus Cüzdanı Önlü Arkalı Fotokopisi</w:t>
                  </w:r>
                  <w:r w:rsidRPr="009903C4">
                    <w:rPr>
                      <w:rFonts w:ascii="inherit" w:eastAsia="Times New Roman" w:hAnsi="inherit" w:cs="Times New Roman"/>
                      <w:sz w:val="24"/>
                      <w:szCs w:val="24"/>
                      <w:bdr w:val="none" w:sz="0" w:space="0" w:color="auto" w:frame="1"/>
                      <w:lang w:eastAsia="tr-TR"/>
                    </w:rPr>
                    <w:br/>
                  </w:r>
                  <w:r w:rsidRPr="009903C4">
                    <w:rPr>
                      <w:rFonts w:ascii="inherit" w:eastAsia="Times New Roman" w:hAnsi="inherit" w:cs="Times New Roman"/>
                      <w:sz w:val="24"/>
                      <w:szCs w:val="24"/>
                      <w:bdr w:val="none" w:sz="0" w:space="0" w:color="auto" w:frame="1"/>
                      <w:lang w:eastAsia="tr-TR"/>
                    </w:rPr>
                    <w:br/>
                    <w:t>4-Hane Beyan Formu (ilk defa başvuru yapılıyorsa )</w:t>
                  </w:r>
                  <w:r w:rsidRPr="009903C4">
                    <w:rPr>
                      <w:rFonts w:ascii="inherit" w:eastAsia="Times New Roman" w:hAnsi="inherit" w:cs="Times New Roman"/>
                      <w:sz w:val="24"/>
                      <w:szCs w:val="24"/>
                      <w:bdr w:val="none" w:sz="0" w:space="0" w:color="auto" w:frame="1"/>
                      <w:lang w:eastAsia="tr-TR"/>
                    </w:rPr>
                    <w:br/>
                  </w:r>
                  <w:r w:rsidRPr="009903C4">
                    <w:rPr>
                      <w:rFonts w:ascii="inherit" w:eastAsia="Times New Roman" w:hAnsi="inherit" w:cs="Times New Roman"/>
                      <w:sz w:val="24"/>
                      <w:szCs w:val="24"/>
                      <w:bdr w:val="none" w:sz="0" w:space="0" w:color="auto" w:frame="1"/>
                      <w:lang w:eastAsia="tr-TR"/>
                    </w:rPr>
                    <w:br/>
                    <w:t>5-Sorgu Dilekçesi(ilk defa başvuru yapılıyorsa )</w:t>
                  </w:r>
                  <w:r w:rsidRPr="009903C4">
                    <w:rPr>
                      <w:rFonts w:ascii="inherit" w:eastAsia="Times New Roman" w:hAnsi="inherit" w:cs="Times New Roman"/>
                      <w:sz w:val="24"/>
                      <w:szCs w:val="24"/>
                      <w:bdr w:val="none" w:sz="0" w:space="0" w:color="auto" w:frame="1"/>
                      <w:lang w:eastAsia="tr-TR"/>
                    </w:rPr>
                    <w:br/>
                  </w:r>
                  <w:r w:rsidRPr="009903C4">
                    <w:rPr>
                      <w:rFonts w:ascii="inherit" w:eastAsia="Times New Roman" w:hAnsi="inherit" w:cs="Times New Roman"/>
                      <w:sz w:val="24"/>
                      <w:szCs w:val="24"/>
                      <w:bdr w:val="none" w:sz="0" w:space="0" w:color="auto" w:frame="1"/>
                      <w:lang w:eastAsia="tr-TR"/>
                    </w:rPr>
                    <w:br/>
                    <w:t xml:space="preserve">6-Başvuruların kanuni temsilcileri tarafından yapılması halinde mahkemeden alınmış karar örneği, vekil tarafından yapılması halinde </w:t>
                  </w:r>
                  <w:proofErr w:type="gramStart"/>
                  <w:r w:rsidRPr="009903C4">
                    <w:rPr>
                      <w:rFonts w:ascii="inherit" w:eastAsia="Times New Roman" w:hAnsi="inherit" w:cs="Times New Roman"/>
                      <w:sz w:val="24"/>
                      <w:szCs w:val="24"/>
                      <w:bdr w:val="none" w:sz="0" w:space="0" w:color="auto" w:frame="1"/>
                      <w:lang w:eastAsia="tr-TR"/>
                    </w:rPr>
                    <w:t>vekaletname</w:t>
                  </w:r>
                  <w:proofErr w:type="gramEnd"/>
                  <w:r w:rsidRPr="009903C4">
                    <w:rPr>
                      <w:rFonts w:ascii="inherit" w:eastAsia="Times New Roman" w:hAnsi="inherit" w:cs="Times New Roman"/>
                      <w:sz w:val="24"/>
                      <w:szCs w:val="24"/>
                      <w:bdr w:val="none" w:sz="0" w:space="0" w:color="auto" w:frame="1"/>
                      <w:lang w:eastAsia="tr-TR"/>
                    </w:rPr>
                    <w:t xml:space="preserve"> örneği</w:t>
                  </w:r>
                </w:p>
              </w:tc>
              <w:tc>
                <w:tcPr>
                  <w:tcW w:w="333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9903C4" w:rsidRPr="009903C4" w:rsidRDefault="009903C4" w:rsidP="009903C4">
                  <w:pPr>
                    <w:spacing w:after="120" w:line="60" w:lineRule="atLeast"/>
                    <w:textAlignment w:val="baseline"/>
                    <w:rPr>
                      <w:rFonts w:ascii="Times New Roman" w:eastAsia="Times New Roman" w:hAnsi="Times New Roman" w:cs="Times New Roman"/>
                      <w:sz w:val="24"/>
                      <w:szCs w:val="24"/>
                      <w:lang w:eastAsia="tr-TR"/>
                    </w:rPr>
                  </w:pPr>
                  <w:r w:rsidRPr="009903C4">
                    <w:rPr>
                      <w:rFonts w:ascii="inherit" w:eastAsia="Times New Roman" w:hAnsi="inherit" w:cs="Times New Roman"/>
                      <w:sz w:val="24"/>
                      <w:szCs w:val="24"/>
                      <w:bdr w:val="none" w:sz="0" w:space="0" w:color="auto" w:frame="1"/>
                      <w:lang w:eastAsia="tr-TR"/>
                    </w:rPr>
                    <w:t>Başvuru sahibi tarafından tüm evraklar tamamlandıktan sonra 30 GÜN</w:t>
                  </w:r>
                </w:p>
              </w:tc>
            </w:tr>
            <w:tr w:rsidR="009903C4" w:rsidRPr="009903C4">
              <w:trPr>
                <w:trHeight w:val="60"/>
              </w:trPr>
              <w:tc>
                <w:tcPr>
                  <w:tcW w:w="570"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9903C4" w:rsidRPr="009903C4" w:rsidRDefault="009903C4" w:rsidP="009903C4">
                  <w:pPr>
                    <w:spacing w:after="0" w:line="60" w:lineRule="atLeast"/>
                    <w:jc w:val="center"/>
                    <w:textAlignment w:val="baseline"/>
                    <w:rPr>
                      <w:rFonts w:ascii="Times New Roman" w:eastAsia="Times New Roman" w:hAnsi="Times New Roman" w:cs="Times New Roman"/>
                      <w:sz w:val="24"/>
                      <w:szCs w:val="24"/>
                      <w:lang w:eastAsia="tr-TR"/>
                    </w:rPr>
                  </w:pPr>
                  <w:r w:rsidRPr="009903C4">
                    <w:rPr>
                      <w:rFonts w:ascii="inherit" w:eastAsia="Times New Roman" w:hAnsi="inherit" w:cs="Times New Roman"/>
                      <w:sz w:val="24"/>
                      <w:szCs w:val="24"/>
                      <w:bdr w:val="none" w:sz="0" w:space="0" w:color="auto" w:frame="1"/>
                      <w:lang w:eastAsia="tr-TR"/>
                    </w:rPr>
                    <w:t>14</w:t>
                  </w:r>
                </w:p>
              </w:tc>
              <w:tc>
                <w:tcPr>
                  <w:tcW w:w="1845"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9903C4" w:rsidRPr="009903C4" w:rsidRDefault="009903C4" w:rsidP="009903C4">
                  <w:pPr>
                    <w:spacing w:after="0" w:line="60" w:lineRule="atLeast"/>
                    <w:textAlignment w:val="baseline"/>
                    <w:rPr>
                      <w:rFonts w:ascii="Times New Roman" w:eastAsia="Times New Roman" w:hAnsi="Times New Roman" w:cs="Times New Roman"/>
                      <w:sz w:val="24"/>
                      <w:szCs w:val="24"/>
                      <w:lang w:eastAsia="tr-TR"/>
                    </w:rPr>
                  </w:pPr>
                  <w:r w:rsidRPr="009903C4">
                    <w:rPr>
                      <w:rFonts w:ascii="inherit" w:eastAsia="Times New Roman" w:hAnsi="inherit" w:cs="Times New Roman"/>
                      <w:sz w:val="24"/>
                      <w:szCs w:val="24"/>
                      <w:bdr w:val="none" w:sz="0" w:space="0" w:color="auto" w:frame="1"/>
                      <w:lang w:eastAsia="tr-TR"/>
                    </w:rPr>
                    <w:t>%40-69 ÖZÜRLÜ AYLIĞI</w:t>
                  </w:r>
                </w:p>
              </w:tc>
              <w:tc>
                <w:tcPr>
                  <w:tcW w:w="8745"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9903C4" w:rsidRPr="009903C4" w:rsidRDefault="009903C4" w:rsidP="009903C4">
                  <w:pPr>
                    <w:spacing w:after="0" w:line="60" w:lineRule="atLeast"/>
                    <w:textAlignment w:val="baseline"/>
                    <w:rPr>
                      <w:rFonts w:ascii="Times New Roman" w:eastAsia="Times New Roman" w:hAnsi="Times New Roman" w:cs="Times New Roman"/>
                      <w:sz w:val="24"/>
                      <w:szCs w:val="24"/>
                      <w:lang w:eastAsia="tr-TR"/>
                    </w:rPr>
                  </w:pPr>
                  <w:r w:rsidRPr="009903C4">
                    <w:rPr>
                      <w:rFonts w:ascii="inherit" w:eastAsia="Times New Roman" w:hAnsi="inherit" w:cs="Times New Roman"/>
                      <w:sz w:val="24"/>
                      <w:szCs w:val="24"/>
                      <w:bdr w:val="none" w:sz="0" w:space="0" w:color="auto" w:frame="1"/>
                      <w:lang w:eastAsia="tr-TR"/>
                    </w:rPr>
                    <w:t>1. SYDV Başvuru Kayıt Formu (İlk defa başvuru yapılıyorsa )</w:t>
                  </w:r>
                  <w:r w:rsidRPr="009903C4">
                    <w:rPr>
                      <w:rFonts w:ascii="inherit" w:eastAsia="Times New Roman" w:hAnsi="inherit" w:cs="Times New Roman"/>
                      <w:sz w:val="24"/>
                      <w:szCs w:val="24"/>
                      <w:bdr w:val="none" w:sz="0" w:space="0" w:color="auto" w:frame="1"/>
                      <w:lang w:eastAsia="tr-TR"/>
                    </w:rPr>
                    <w:br/>
                  </w:r>
                  <w:r w:rsidRPr="009903C4">
                    <w:rPr>
                      <w:rFonts w:ascii="inherit" w:eastAsia="Times New Roman" w:hAnsi="inherit" w:cs="Times New Roman"/>
                      <w:sz w:val="24"/>
                      <w:szCs w:val="24"/>
                      <w:bdr w:val="none" w:sz="0" w:space="0" w:color="auto" w:frame="1"/>
                      <w:lang w:eastAsia="tr-TR"/>
                    </w:rPr>
                    <w:br/>
                    <w:t>2. Başvuru Dilekçesi</w:t>
                  </w:r>
                  <w:r w:rsidRPr="009903C4">
                    <w:rPr>
                      <w:rFonts w:ascii="inherit" w:eastAsia="Times New Roman" w:hAnsi="inherit" w:cs="Times New Roman"/>
                      <w:sz w:val="24"/>
                      <w:szCs w:val="24"/>
                      <w:bdr w:val="none" w:sz="0" w:space="0" w:color="auto" w:frame="1"/>
                      <w:lang w:eastAsia="tr-TR"/>
                    </w:rPr>
                    <w:br/>
                  </w:r>
                  <w:r w:rsidRPr="009903C4">
                    <w:rPr>
                      <w:rFonts w:ascii="inherit" w:eastAsia="Times New Roman" w:hAnsi="inherit" w:cs="Times New Roman"/>
                      <w:sz w:val="24"/>
                      <w:szCs w:val="24"/>
                      <w:bdr w:val="none" w:sz="0" w:space="0" w:color="auto" w:frame="1"/>
                      <w:lang w:eastAsia="tr-TR"/>
                    </w:rPr>
                    <w:br/>
                    <w:t>3. Hane bireylerinin Nüfus Cüzdanı Önlü Arkalı Fotokopisi</w:t>
                  </w:r>
                  <w:r w:rsidRPr="009903C4">
                    <w:rPr>
                      <w:rFonts w:ascii="inherit" w:eastAsia="Times New Roman" w:hAnsi="inherit" w:cs="Times New Roman"/>
                      <w:sz w:val="24"/>
                      <w:szCs w:val="24"/>
                      <w:bdr w:val="none" w:sz="0" w:space="0" w:color="auto" w:frame="1"/>
                      <w:lang w:eastAsia="tr-TR"/>
                    </w:rPr>
                    <w:br/>
                  </w:r>
                  <w:r w:rsidRPr="009903C4">
                    <w:rPr>
                      <w:rFonts w:ascii="inherit" w:eastAsia="Times New Roman" w:hAnsi="inherit" w:cs="Times New Roman"/>
                      <w:sz w:val="24"/>
                      <w:szCs w:val="24"/>
                      <w:bdr w:val="none" w:sz="0" w:space="0" w:color="auto" w:frame="1"/>
                      <w:lang w:eastAsia="tr-TR"/>
                    </w:rPr>
                    <w:br/>
                    <w:t>4-Hane Beyan Formu (ilk defa başvuru yapılıyorsa )</w:t>
                  </w:r>
                  <w:r w:rsidRPr="009903C4">
                    <w:rPr>
                      <w:rFonts w:ascii="inherit" w:eastAsia="Times New Roman" w:hAnsi="inherit" w:cs="Times New Roman"/>
                      <w:sz w:val="24"/>
                      <w:szCs w:val="24"/>
                      <w:bdr w:val="none" w:sz="0" w:space="0" w:color="auto" w:frame="1"/>
                      <w:lang w:eastAsia="tr-TR"/>
                    </w:rPr>
                    <w:br/>
                  </w:r>
                  <w:r w:rsidRPr="009903C4">
                    <w:rPr>
                      <w:rFonts w:ascii="inherit" w:eastAsia="Times New Roman" w:hAnsi="inherit" w:cs="Times New Roman"/>
                      <w:sz w:val="24"/>
                      <w:szCs w:val="24"/>
                      <w:bdr w:val="none" w:sz="0" w:space="0" w:color="auto" w:frame="1"/>
                      <w:lang w:eastAsia="tr-TR"/>
                    </w:rPr>
                    <w:br/>
                    <w:t>5-Sorgu Dilekçesi(ilk defa başvuru yapılıyorsa )</w:t>
                  </w:r>
                  <w:r w:rsidRPr="009903C4">
                    <w:rPr>
                      <w:rFonts w:ascii="inherit" w:eastAsia="Times New Roman" w:hAnsi="inherit" w:cs="Times New Roman"/>
                      <w:sz w:val="24"/>
                      <w:szCs w:val="24"/>
                      <w:bdr w:val="none" w:sz="0" w:space="0" w:color="auto" w:frame="1"/>
                      <w:lang w:eastAsia="tr-TR"/>
                    </w:rPr>
                    <w:br/>
                  </w:r>
                  <w:r w:rsidRPr="009903C4">
                    <w:rPr>
                      <w:rFonts w:ascii="inherit" w:eastAsia="Times New Roman" w:hAnsi="inherit" w:cs="Times New Roman"/>
                      <w:sz w:val="24"/>
                      <w:szCs w:val="24"/>
                      <w:bdr w:val="none" w:sz="0" w:space="0" w:color="auto" w:frame="1"/>
                      <w:lang w:eastAsia="tr-TR"/>
                    </w:rPr>
                    <w:br/>
                    <w:t xml:space="preserve">6-Başvuruların kanuni temsilcileri tarafından yapılması halinde mahkemeden alınmış karar örneği, vekil tarafından yapılması halinde </w:t>
                  </w:r>
                  <w:proofErr w:type="gramStart"/>
                  <w:r w:rsidRPr="009903C4">
                    <w:rPr>
                      <w:rFonts w:ascii="inherit" w:eastAsia="Times New Roman" w:hAnsi="inherit" w:cs="Times New Roman"/>
                      <w:sz w:val="24"/>
                      <w:szCs w:val="24"/>
                      <w:bdr w:val="none" w:sz="0" w:space="0" w:color="auto" w:frame="1"/>
                      <w:lang w:eastAsia="tr-TR"/>
                    </w:rPr>
                    <w:t>vekaletname</w:t>
                  </w:r>
                  <w:proofErr w:type="gramEnd"/>
                  <w:r w:rsidRPr="009903C4">
                    <w:rPr>
                      <w:rFonts w:ascii="inherit" w:eastAsia="Times New Roman" w:hAnsi="inherit" w:cs="Times New Roman"/>
                      <w:sz w:val="24"/>
                      <w:szCs w:val="24"/>
                      <w:bdr w:val="none" w:sz="0" w:space="0" w:color="auto" w:frame="1"/>
                      <w:lang w:eastAsia="tr-TR"/>
                    </w:rPr>
                    <w:t xml:space="preserve"> örneği</w:t>
                  </w:r>
                  <w:r w:rsidRPr="009903C4">
                    <w:rPr>
                      <w:rFonts w:ascii="inherit" w:eastAsia="Times New Roman" w:hAnsi="inherit" w:cs="Times New Roman"/>
                      <w:sz w:val="24"/>
                      <w:szCs w:val="24"/>
                      <w:bdr w:val="none" w:sz="0" w:space="0" w:color="auto" w:frame="1"/>
                      <w:lang w:eastAsia="tr-TR"/>
                    </w:rPr>
                    <w:br/>
                  </w:r>
                  <w:r w:rsidRPr="009903C4">
                    <w:rPr>
                      <w:rFonts w:ascii="inherit" w:eastAsia="Times New Roman" w:hAnsi="inherit" w:cs="Times New Roman"/>
                      <w:sz w:val="24"/>
                      <w:szCs w:val="24"/>
                      <w:bdr w:val="none" w:sz="0" w:space="0" w:color="auto" w:frame="1"/>
                      <w:lang w:eastAsia="tr-TR"/>
                    </w:rPr>
                    <w:br/>
                    <w:t>7-Özürlü Raporu Vermeye Yetkili Hastaneden Alınan Sağlık Kurulu Raporu</w:t>
                  </w:r>
                </w:p>
              </w:tc>
              <w:tc>
                <w:tcPr>
                  <w:tcW w:w="3330"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9903C4" w:rsidRPr="009903C4" w:rsidRDefault="009903C4" w:rsidP="009903C4">
                  <w:pPr>
                    <w:spacing w:after="120" w:line="60" w:lineRule="atLeast"/>
                    <w:textAlignment w:val="baseline"/>
                    <w:rPr>
                      <w:rFonts w:ascii="Times New Roman" w:eastAsia="Times New Roman" w:hAnsi="Times New Roman" w:cs="Times New Roman"/>
                      <w:sz w:val="24"/>
                      <w:szCs w:val="24"/>
                      <w:lang w:eastAsia="tr-TR"/>
                    </w:rPr>
                  </w:pPr>
                  <w:r w:rsidRPr="009903C4">
                    <w:rPr>
                      <w:rFonts w:ascii="inherit" w:eastAsia="Times New Roman" w:hAnsi="inherit" w:cs="Times New Roman"/>
                      <w:sz w:val="24"/>
                      <w:szCs w:val="24"/>
                      <w:bdr w:val="none" w:sz="0" w:space="0" w:color="auto" w:frame="1"/>
                      <w:lang w:eastAsia="tr-TR"/>
                    </w:rPr>
                    <w:t>Başvuru sahibi tarafından tüm evraklar tamamlandıktan sonra 30 GÜN</w:t>
                  </w:r>
                </w:p>
              </w:tc>
            </w:tr>
          </w:tbl>
          <w:p w:rsidR="009903C4" w:rsidRPr="009903C4" w:rsidRDefault="009903C4" w:rsidP="009903C4">
            <w:pPr>
              <w:spacing w:after="0" w:line="240" w:lineRule="auto"/>
              <w:textAlignment w:val="baseline"/>
              <w:rPr>
                <w:rFonts w:ascii="inherit" w:eastAsia="Times New Roman" w:hAnsi="inherit" w:cs="Arial"/>
                <w:color w:val="333333"/>
                <w:sz w:val="18"/>
                <w:szCs w:val="18"/>
                <w:lang w:eastAsia="tr-TR"/>
              </w:rPr>
            </w:pPr>
            <w:r w:rsidRPr="009903C4">
              <w:rPr>
                <w:rFonts w:ascii="inherit" w:eastAsia="Times New Roman" w:hAnsi="inherit" w:cs="Arial"/>
                <w:color w:val="333333"/>
                <w:sz w:val="18"/>
                <w:szCs w:val="18"/>
                <w:lang w:eastAsia="tr-TR"/>
              </w:rPr>
              <w:t> </w:t>
            </w:r>
          </w:p>
          <w:tbl>
            <w:tblPr>
              <w:tblW w:w="11595" w:type="dxa"/>
              <w:tblInd w:w="186" w:type="dxa"/>
              <w:tblCellMar>
                <w:left w:w="0" w:type="dxa"/>
                <w:right w:w="0" w:type="dxa"/>
              </w:tblCellMar>
              <w:tblLook w:val="04A0" w:firstRow="1" w:lastRow="0" w:firstColumn="1" w:lastColumn="0" w:noHBand="0" w:noVBand="1"/>
            </w:tblPr>
            <w:tblGrid>
              <w:gridCol w:w="510"/>
              <w:gridCol w:w="60"/>
              <w:gridCol w:w="1772"/>
              <w:gridCol w:w="6440"/>
              <w:gridCol w:w="2813"/>
            </w:tblGrid>
            <w:tr w:rsidR="009903C4" w:rsidRPr="009903C4">
              <w:trPr>
                <w:trHeight w:val="60"/>
              </w:trPr>
              <w:tc>
                <w:tcPr>
                  <w:tcW w:w="570" w:type="dxa"/>
                  <w:tcBorders>
                    <w:top w:val="single" w:sz="8" w:space="0" w:color="000000"/>
                    <w:left w:val="single" w:sz="8" w:space="0" w:color="000000"/>
                    <w:bottom w:val="single" w:sz="8" w:space="0" w:color="000000"/>
                    <w:right w:val="nil"/>
                  </w:tcBorders>
                  <w:tcMar>
                    <w:top w:w="0" w:type="dxa"/>
                    <w:left w:w="70" w:type="dxa"/>
                    <w:bottom w:w="0" w:type="dxa"/>
                    <w:right w:w="70" w:type="dxa"/>
                  </w:tcMar>
                  <w:vAlign w:val="center"/>
                  <w:hideMark/>
                </w:tcPr>
                <w:p w:rsidR="009903C4" w:rsidRPr="009903C4" w:rsidRDefault="009903C4" w:rsidP="009903C4">
                  <w:pPr>
                    <w:spacing w:after="0" w:line="60" w:lineRule="atLeast"/>
                    <w:jc w:val="center"/>
                    <w:textAlignment w:val="baseline"/>
                    <w:rPr>
                      <w:rFonts w:ascii="Times New Roman" w:eastAsia="Times New Roman" w:hAnsi="Times New Roman" w:cs="Times New Roman"/>
                      <w:sz w:val="24"/>
                      <w:szCs w:val="24"/>
                      <w:lang w:eastAsia="tr-TR"/>
                    </w:rPr>
                  </w:pPr>
                  <w:r w:rsidRPr="009903C4">
                    <w:rPr>
                      <w:rFonts w:ascii="inherit" w:eastAsia="Times New Roman" w:hAnsi="inherit" w:cs="Times New Roman"/>
                      <w:sz w:val="24"/>
                      <w:szCs w:val="24"/>
                      <w:bdr w:val="none" w:sz="0" w:space="0" w:color="auto" w:frame="1"/>
                      <w:lang w:eastAsia="tr-TR"/>
                    </w:rPr>
                    <w:t>15</w:t>
                  </w:r>
                </w:p>
              </w:tc>
              <w:tc>
                <w:tcPr>
                  <w:tcW w:w="1845" w:type="dxa"/>
                  <w:gridSpan w:val="2"/>
                  <w:tcBorders>
                    <w:top w:val="single" w:sz="8" w:space="0" w:color="000000"/>
                    <w:left w:val="single" w:sz="8" w:space="0" w:color="000000"/>
                    <w:bottom w:val="single" w:sz="8" w:space="0" w:color="000000"/>
                    <w:right w:val="nil"/>
                  </w:tcBorders>
                  <w:tcMar>
                    <w:top w:w="0" w:type="dxa"/>
                    <w:left w:w="70" w:type="dxa"/>
                    <w:bottom w:w="0" w:type="dxa"/>
                    <w:right w:w="70" w:type="dxa"/>
                  </w:tcMar>
                  <w:vAlign w:val="center"/>
                  <w:hideMark/>
                </w:tcPr>
                <w:p w:rsidR="009903C4" w:rsidRPr="009903C4" w:rsidRDefault="009903C4" w:rsidP="009903C4">
                  <w:pPr>
                    <w:spacing w:after="0" w:line="60" w:lineRule="atLeast"/>
                    <w:textAlignment w:val="baseline"/>
                    <w:rPr>
                      <w:rFonts w:ascii="Times New Roman" w:eastAsia="Times New Roman" w:hAnsi="Times New Roman" w:cs="Times New Roman"/>
                      <w:sz w:val="24"/>
                      <w:szCs w:val="24"/>
                      <w:lang w:eastAsia="tr-TR"/>
                    </w:rPr>
                  </w:pPr>
                  <w:r w:rsidRPr="009903C4">
                    <w:rPr>
                      <w:rFonts w:ascii="inherit" w:eastAsia="Times New Roman" w:hAnsi="inherit" w:cs="Times New Roman"/>
                      <w:sz w:val="24"/>
                      <w:szCs w:val="24"/>
                      <w:bdr w:val="none" w:sz="0" w:space="0" w:color="auto" w:frame="1"/>
                      <w:lang w:eastAsia="tr-TR"/>
                    </w:rPr>
                    <w:t>%70 VE ÜZERİ ÖZÜRLÜ AYLIĞI</w:t>
                  </w:r>
                </w:p>
              </w:tc>
              <w:tc>
                <w:tcPr>
                  <w:tcW w:w="8745" w:type="dxa"/>
                  <w:tcBorders>
                    <w:top w:val="single" w:sz="8" w:space="0" w:color="000000"/>
                    <w:left w:val="single" w:sz="8" w:space="0" w:color="000000"/>
                    <w:bottom w:val="single" w:sz="8" w:space="0" w:color="000000"/>
                    <w:right w:val="nil"/>
                  </w:tcBorders>
                  <w:tcMar>
                    <w:top w:w="0" w:type="dxa"/>
                    <w:left w:w="70" w:type="dxa"/>
                    <w:bottom w:w="0" w:type="dxa"/>
                    <w:right w:w="70" w:type="dxa"/>
                  </w:tcMar>
                  <w:vAlign w:val="center"/>
                  <w:hideMark/>
                </w:tcPr>
                <w:p w:rsidR="009903C4" w:rsidRPr="009903C4" w:rsidRDefault="009903C4" w:rsidP="009903C4">
                  <w:pPr>
                    <w:spacing w:after="0" w:line="60" w:lineRule="atLeast"/>
                    <w:textAlignment w:val="baseline"/>
                    <w:rPr>
                      <w:rFonts w:ascii="Times New Roman" w:eastAsia="Times New Roman" w:hAnsi="Times New Roman" w:cs="Times New Roman"/>
                      <w:sz w:val="24"/>
                      <w:szCs w:val="24"/>
                      <w:lang w:eastAsia="tr-TR"/>
                    </w:rPr>
                  </w:pPr>
                  <w:r w:rsidRPr="009903C4">
                    <w:rPr>
                      <w:rFonts w:ascii="inherit" w:eastAsia="Times New Roman" w:hAnsi="inherit" w:cs="Times New Roman"/>
                      <w:sz w:val="24"/>
                      <w:szCs w:val="24"/>
                      <w:bdr w:val="none" w:sz="0" w:space="0" w:color="auto" w:frame="1"/>
                      <w:lang w:eastAsia="tr-TR"/>
                    </w:rPr>
                    <w:t>1. SYDV Başvuru Kayıt Formu (İlk defa başvuru yapılıyorsa )</w:t>
                  </w:r>
                  <w:r w:rsidRPr="009903C4">
                    <w:rPr>
                      <w:rFonts w:ascii="inherit" w:eastAsia="Times New Roman" w:hAnsi="inherit" w:cs="Times New Roman"/>
                      <w:sz w:val="24"/>
                      <w:szCs w:val="24"/>
                      <w:bdr w:val="none" w:sz="0" w:space="0" w:color="auto" w:frame="1"/>
                      <w:lang w:eastAsia="tr-TR"/>
                    </w:rPr>
                    <w:br/>
                  </w:r>
                  <w:r w:rsidRPr="009903C4">
                    <w:rPr>
                      <w:rFonts w:ascii="inherit" w:eastAsia="Times New Roman" w:hAnsi="inherit" w:cs="Times New Roman"/>
                      <w:sz w:val="24"/>
                      <w:szCs w:val="24"/>
                      <w:bdr w:val="none" w:sz="0" w:space="0" w:color="auto" w:frame="1"/>
                      <w:lang w:eastAsia="tr-TR"/>
                    </w:rPr>
                    <w:br/>
                    <w:t>2. Başvuru Dilekçesi</w:t>
                  </w:r>
                  <w:r w:rsidRPr="009903C4">
                    <w:rPr>
                      <w:rFonts w:ascii="inherit" w:eastAsia="Times New Roman" w:hAnsi="inherit" w:cs="Times New Roman"/>
                      <w:sz w:val="24"/>
                      <w:szCs w:val="24"/>
                      <w:bdr w:val="none" w:sz="0" w:space="0" w:color="auto" w:frame="1"/>
                      <w:lang w:eastAsia="tr-TR"/>
                    </w:rPr>
                    <w:br/>
                  </w:r>
                  <w:r w:rsidRPr="009903C4">
                    <w:rPr>
                      <w:rFonts w:ascii="inherit" w:eastAsia="Times New Roman" w:hAnsi="inherit" w:cs="Times New Roman"/>
                      <w:sz w:val="24"/>
                      <w:szCs w:val="24"/>
                      <w:bdr w:val="none" w:sz="0" w:space="0" w:color="auto" w:frame="1"/>
                      <w:lang w:eastAsia="tr-TR"/>
                    </w:rPr>
                    <w:br/>
                    <w:t>3. Hane bireylerinin Nüfus Cüzdanı Önlü Arkalı Fotokopisi</w:t>
                  </w:r>
                  <w:r w:rsidRPr="009903C4">
                    <w:rPr>
                      <w:rFonts w:ascii="inherit" w:eastAsia="Times New Roman" w:hAnsi="inherit" w:cs="Times New Roman"/>
                      <w:sz w:val="24"/>
                      <w:szCs w:val="24"/>
                      <w:bdr w:val="none" w:sz="0" w:space="0" w:color="auto" w:frame="1"/>
                      <w:lang w:eastAsia="tr-TR"/>
                    </w:rPr>
                    <w:br/>
                  </w:r>
                  <w:r w:rsidRPr="009903C4">
                    <w:rPr>
                      <w:rFonts w:ascii="inherit" w:eastAsia="Times New Roman" w:hAnsi="inherit" w:cs="Times New Roman"/>
                      <w:sz w:val="24"/>
                      <w:szCs w:val="24"/>
                      <w:bdr w:val="none" w:sz="0" w:space="0" w:color="auto" w:frame="1"/>
                      <w:lang w:eastAsia="tr-TR"/>
                    </w:rPr>
                    <w:br/>
                    <w:t>4-Hane Beyan Formu (ilk defa başvuru yapılıyorsa )</w:t>
                  </w:r>
                  <w:r w:rsidRPr="009903C4">
                    <w:rPr>
                      <w:rFonts w:ascii="inherit" w:eastAsia="Times New Roman" w:hAnsi="inherit" w:cs="Times New Roman"/>
                      <w:sz w:val="24"/>
                      <w:szCs w:val="24"/>
                      <w:bdr w:val="none" w:sz="0" w:space="0" w:color="auto" w:frame="1"/>
                      <w:lang w:eastAsia="tr-TR"/>
                    </w:rPr>
                    <w:br/>
                  </w:r>
                  <w:r w:rsidRPr="009903C4">
                    <w:rPr>
                      <w:rFonts w:ascii="inherit" w:eastAsia="Times New Roman" w:hAnsi="inherit" w:cs="Times New Roman"/>
                      <w:sz w:val="24"/>
                      <w:szCs w:val="24"/>
                      <w:bdr w:val="none" w:sz="0" w:space="0" w:color="auto" w:frame="1"/>
                      <w:lang w:eastAsia="tr-TR"/>
                    </w:rPr>
                    <w:br/>
                    <w:t>5-Sorgu Dilekçesi(ilk defa başvuru yapılıyorsa )</w:t>
                  </w:r>
                  <w:r w:rsidRPr="009903C4">
                    <w:rPr>
                      <w:rFonts w:ascii="inherit" w:eastAsia="Times New Roman" w:hAnsi="inherit" w:cs="Times New Roman"/>
                      <w:sz w:val="24"/>
                      <w:szCs w:val="24"/>
                      <w:bdr w:val="none" w:sz="0" w:space="0" w:color="auto" w:frame="1"/>
                      <w:lang w:eastAsia="tr-TR"/>
                    </w:rPr>
                    <w:br/>
                  </w:r>
                  <w:r w:rsidRPr="009903C4">
                    <w:rPr>
                      <w:rFonts w:ascii="inherit" w:eastAsia="Times New Roman" w:hAnsi="inherit" w:cs="Times New Roman"/>
                      <w:sz w:val="24"/>
                      <w:szCs w:val="24"/>
                      <w:bdr w:val="none" w:sz="0" w:space="0" w:color="auto" w:frame="1"/>
                      <w:lang w:eastAsia="tr-TR"/>
                    </w:rPr>
                    <w:br/>
                    <w:t xml:space="preserve">6-Başvuruların kanuni temsilcileri tarafından yapılması halinde mahkemeden alınmış karar örneği, vekil tarafından yapılması halinde </w:t>
                  </w:r>
                  <w:proofErr w:type="gramStart"/>
                  <w:r w:rsidRPr="009903C4">
                    <w:rPr>
                      <w:rFonts w:ascii="inherit" w:eastAsia="Times New Roman" w:hAnsi="inherit" w:cs="Times New Roman"/>
                      <w:sz w:val="24"/>
                      <w:szCs w:val="24"/>
                      <w:bdr w:val="none" w:sz="0" w:space="0" w:color="auto" w:frame="1"/>
                      <w:lang w:eastAsia="tr-TR"/>
                    </w:rPr>
                    <w:t>vekaletname</w:t>
                  </w:r>
                  <w:proofErr w:type="gramEnd"/>
                  <w:r w:rsidRPr="009903C4">
                    <w:rPr>
                      <w:rFonts w:ascii="inherit" w:eastAsia="Times New Roman" w:hAnsi="inherit" w:cs="Times New Roman"/>
                      <w:sz w:val="24"/>
                      <w:szCs w:val="24"/>
                      <w:bdr w:val="none" w:sz="0" w:space="0" w:color="auto" w:frame="1"/>
                      <w:lang w:eastAsia="tr-TR"/>
                    </w:rPr>
                    <w:t xml:space="preserve"> örneği</w:t>
                  </w:r>
                  <w:r w:rsidRPr="009903C4">
                    <w:rPr>
                      <w:rFonts w:ascii="inherit" w:eastAsia="Times New Roman" w:hAnsi="inherit" w:cs="Times New Roman"/>
                      <w:sz w:val="24"/>
                      <w:szCs w:val="24"/>
                      <w:bdr w:val="none" w:sz="0" w:space="0" w:color="auto" w:frame="1"/>
                      <w:lang w:eastAsia="tr-TR"/>
                    </w:rPr>
                    <w:br/>
                  </w:r>
                  <w:r w:rsidRPr="009903C4">
                    <w:rPr>
                      <w:rFonts w:ascii="inherit" w:eastAsia="Times New Roman" w:hAnsi="inherit" w:cs="Times New Roman"/>
                      <w:sz w:val="24"/>
                      <w:szCs w:val="24"/>
                      <w:bdr w:val="none" w:sz="0" w:space="0" w:color="auto" w:frame="1"/>
                      <w:lang w:eastAsia="tr-TR"/>
                    </w:rPr>
                    <w:br/>
                    <w:t>7-Özürlü Raporu Vermeye Yetkili Hastaneden Alınan Sağlık Kurulu Raporu</w:t>
                  </w:r>
                </w:p>
              </w:tc>
              <w:tc>
                <w:tcPr>
                  <w:tcW w:w="333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9903C4" w:rsidRPr="009903C4" w:rsidRDefault="009903C4" w:rsidP="009903C4">
                  <w:pPr>
                    <w:spacing w:after="120" w:line="60" w:lineRule="atLeast"/>
                    <w:textAlignment w:val="baseline"/>
                    <w:rPr>
                      <w:rFonts w:ascii="Times New Roman" w:eastAsia="Times New Roman" w:hAnsi="Times New Roman" w:cs="Times New Roman"/>
                      <w:sz w:val="24"/>
                      <w:szCs w:val="24"/>
                      <w:lang w:eastAsia="tr-TR"/>
                    </w:rPr>
                  </w:pPr>
                  <w:r w:rsidRPr="009903C4">
                    <w:rPr>
                      <w:rFonts w:ascii="inherit" w:eastAsia="Times New Roman" w:hAnsi="inherit" w:cs="Times New Roman"/>
                      <w:sz w:val="24"/>
                      <w:szCs w:val="24"/>
                      <w:bdr w:val="none" w:sz="0" w:space="0" w:color="auto" w:frame="1"/>
                      <w:lang w:eastAsia="tr-TR"/>
                    </w:rPr>
                    <w:t>Başvuru sahibi tarafından tüm evraklar tamamlandıktan sonra 30 GÜN</w:t>
                  </w:r>
                </w:p>
              </w:tc>
            </w:tr>
            <w:tr w:rsidR="009903C4" w:rsidRPr="009903C4">
              <w:trPr>
                <w:trHeight w:val="60"/>
              </w:trPr>
              <w:tc>
                <w:tcPr>
                  <w:tcW w:w="585" w:type="dxa"/>
                  <w:gridSpan w:val="2"/>
                  <w:tcBorders>
                    <w:top w:val="nil"/>
                    <w:left w:val="single" w:sz="8" w:space="0" w:color="000000"/>
                    <w:bottom w:val="single" w:sz="8" w:space="0" w:color="000000"/>
                    <w:right w:val="nil"/>
                  </w:tcBorders>
                  <w:tcMar>
                    <w:top w:w="0" w:type="dxa"/>
                    <w:left w:w="70" w:type="dxa"/>
                    <w:bottom w:w="0" w:type="dxa"/>
                    <w:right w:w="70" w:type="dxa"/>
                  </w:tcMar>
                  <w:vAlign w:val="center"/>
                  <w:hideMark/>
                </w:tcPr>
                <w:p w:rsidR="009903C4" w:rsidRPr="009903C4" w:rsidRDefault="009903C4" w:rsidP="009903C4">
                  <w:pPr>
                    <w:spacing w:after="0" w:line="60" w:lineRule="atLeast"/>
                    <w:jc w:val="center"/>
                    <w:textAlignment w:val="baseline"/>
                    <w:rPr>
                      <w:rFonts w:ascii="Times New Roman" w:eastAsia="Times New Roman" w:hAnsi="Times New Roman" w:cs="Times New Roman"/>
                      <w:sz w:val="24"/>
                      <w:szCs w:val="24"/>
                      <w:lang w:eastAsia="tr-TR"/>
                    </w:rPr>
                  </w:pPr>
                  <w:r w:rsidRPr="009903C4">
                    <w:rPr>
                      <w:rFonts w:ascii="inherit" w:eastAsia="Times New Roman" w:hAnsi="inherit" w:cs="Times New Roman"/>
                      <w:sz w:val="24"/>
                      <w:szCs w:val="24"/>
                      <w:bdr w:val="none" w:sz="0" w:space="0" w:color="auto" w:frame="1"/>
                      <w:lang w:eastAsia="tr-TR"/>
                    </w:rPr>
                    <w:t>16</w:t>
                  </w:r>
                </w:p>
              </w:tc>
              <w:tc>
                <w:tcPr>
                  <w:tcW w:w="1830"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9903C4" w:rsidRPr="009903C4" w:rsidRDefault="009903C4" w:rsidP="009903C4">
                  <w:pPr>
                    <w:spacing w:after="0" w:line="60" w:lineRule="atLeast"/>
                    <w:textAlignment w:val="baseline"/>
                    <w:rPr>
                      <w:rFonts w:ascii="Times New Roman" w:eastAsia="Times New Roman" w:hAnsi="Times New Roman" w:cs="Times New Roman"/>
                      <w:sz w:val="24"/>
                      <w:szCs w:val="24"/>
                      <w:lang w:eastAsia="tr-TR"/>
                    </w:rPr>
                  </w:pPr>
                  <w:r w:rsidRPr="009903C4">
                    <w:rPr>
                      <w:rFonts w:ascii="inherit" w:eastAsia="Times New Roman" w:hAnsi="inherit" w:cs="Times New Roman"/>
                      <w:sz w:val="24"/>
                      <w:szCs w:val="24"/>
                      <w:bdr w:val="none" w:sz="0" w:space="0" w:color="auto" w:frame="1"/>
                      <w:lang w:eastAsia="tr-TR"/>
                    </w:rPr>
                    <w:t>18 YAŞ ALTI ÖZÜRLÜ AYLIĞI</w:t>
                  </w:r>
                </w:p>
              </w:tc>
              <w:tc>
                <w:tcPr>
                  <w:tcW w:w="8745"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9903C4" w:rsidRPr="009903C4" w:rsidRDefault="009903C4" w:rsidP="009903C4">
                  <w:pPr>
                    <w:spacing w:after="0" w:line="60" w:lineRule="atLeast"/>
                    <w:textAlignment w:val="baseline"/>
                    <w:rPr>
                      <w:rFonts w:ascii="Times New Roman" w:eastAsia="Times New Roman" w:hAnsi="Times New Roman" w:cs="Times New Roman"/>
                      <w:sz w:val="24"/>
                      <w:szCs w:val="24"/>
                      <w:lang w:eastAsia="tr-TR"/>
                    </w:rPr>
                  </w:pPr>
                  <w:r w:rsidRPr="009903C4">
                    <w:rPr>
                      <w:rFonts w:ascii="inherit" w:eastAsia="Times New Roman" w:hAnsi="inherit" w:cs="Times New Roman"/>
                      <w:sz w:val="24"/>
                      <w:szCs w:val="24"/>
                      <w:bdr w:val="none" w:sz="0" w:space="0" w:color="auto" w:frame="1"/>
                      <w:lang w:eastAsia="tr-TR"/>
                    </w:rPr>
                    <w:t>1. SYDV Başvuru Kayıt Formu (İlk defa başvuru yapılıyorsa )</w:t>
                  </w:r>
                  <w:r w:rsidRPr="009903C4">
                    <w:rPr>
                      <w:rFonts w:ascii="inherit" w:eastAsia="Times New Roman" w:hAnsi="inherit" w:cs="Times New Roman"/>
                      <w:sz w:val="24"/>
                      <w:szCs w:val="24"/>
                      <w:bdr w:val="none" w:sz="0" w:space="0" w:color="auto" w:frame="1"/>
                      <w:lang w:eastAsia="tr-TR"/>
                    </w:rPr>
                    <w:br/>
                  </w:r>
                  <w:r w:rsidRPr="009903C4">
                    <w:rPr>
                      <w:rFonts w:ascii="inherit" w:eastAsia="Times New Roman" w:hAnsi="inherit" w:cs="Times New Roman"/>
                      <w:sz w:val="24"/>
                      <w:szCs w:val="24"/>
                      <w:bdr w:val="none" w:sz="0" w:space="0" w:color="auto" w:frame="1"/>
                      <w:lang w:eastAsia="tr-TR"/>
                    </w:rPr>
                    <w:br/>
                    <w:t>2. Başvuru Dilekçesi</w:t>
                  </w:r>
                  <w:r w:rsidRPr="009903C4">
                    <w:rPr>
                      <w:rFonts w:ascii="inherit" w:eastAsia="Times New Roman" w:hAnsi="inherit" w:cs="Times New Roman"/>
                      <w:sz w:val="24"/>
                      <w:szCs w:val="24"/>
                      <w:bdr w:val="none" w:sz="0" w:space="0" w:color="auto" w:frame="1"/>
                      <w:lang w:eastAsia="tr-TR"/>
                    </w:rPr>
                    <w:br/>
                  </w:r>
                  <w:r w:rsidRPr="009903C4">
                    <w:rPr>
                      <w:rFonts w:ascii="inherit" w:eastAsia="Times New Roman" w:hAnsi="inherit" w:cs="Times New Roman"/>
                      <w:sz w:val="24"/>
                      <w:szCs w:val="24"/>
                      <w:bdr w:val="none" w:sz="0" w:space="0" w:color="auto" w:frame="1"/>
                      <w:lang w:eastAsia="tr-TR"/>
                    </w:rPr>
                    <w:br/>
                    <w:t>3. Hane bireylerinin Nüfus Cüzdanı Önlü Arkalı Fotokopisi</w:t>
                  </w:r>
                  <w:r w:rsidRPr="009903C4">
                    <w:rPr>
                      <w:rFonts w:ascii="inherit" w:eastAsia="Times New Roman" w:hAnsi="inherit" w:cs="Times New Roman"/>
                      <w:sz w:val="24"/>
                      <w:szCs w:val="24"/>
                      <w:bdr w:val="none" w:sz="0" w:space="0" w:color="auto" w:frame="1"/>
                      <w:lang w:eastAsia="tr-TR"/>
                    </w:rPr>
                    <w:br/>
                  </w:r>
                  <w:r w:rsidRPr="009903C4">
                    <w:rPr>
                      <w:rFonts w:ascii="inherit" w:eastAsia="Times New Roman" w:hAnsi="inherit" w:cs="Times New Roman"/>
                      <w:sz w:val="24"/>
                      <w:szCs w:val="24"/>
                      <w:bdr w:val="none" w:sz="0" w:space="0" w:color="auto" w:frame="1"/>
                      <w:lang w:eastAsia="tr-TR"/>
                    </w:rPr>
                    <w:br/>
                    <w:t>4-Hane Beyan Formu (ilk defa başvuru yapılıyorsa )</w:t>
                  </w:r>
                  <w:r w:rsidRPr="009903C4">
                    <w:rPr>
                      <w:rFonts w:ascii="inherit" w:eastAsia="Times New Roman" w:hAnsi="inherit" w:cs="Times New Roman"/>
                      <w:sz w:val="24"/>
                      <w:szCs w:val="24"/>
                      <w:bdr w:val="none" w:sz="0" w:space="0" w:color="auto" w:frame="1"/>
                      <w:lang w:eastAsia="tr-TR"/>
                    </w:rPr>
                    <w:br/>
                  </w:r>
                  <w:r w:rsidRPr="009903C4">
                    <w:rPr>
                      <w:rFonts w:ascii="inherit" w:eastAsia="Times New Roman" w:hAnsi="inherit" w:cs="Times New Roman"/>
                      <w:sz w:val="24"/>
                      <w:szCs w:val="24"/>
                      <w:bdr w:val="none" w:sz="0" w:space="0" w:color="auto" w:frame="1"/>
                      <w:lang w:eastAsia="tr-TR"/>
                    </w:rPr>
                    <w:br/>
                    <w:t>5-Sorgu Dilekçesi(ilk defa başvuru yapılıyorsa )</w:t>
                  </w:r>
                  <w:r w:rsidRPr="009903C4">
                    <w:rPr>
                      <w:rFonts w:ascii="inherit" w:eastAsia="Times New Roman" w:hAnsi="inherit" w:cs="Times New Roman"/>
                      <w:sz w:val="24"/>
                      <w:szCs w:val="24"/>
                      <w:bdr w:val="none" w:sz="0" w:space="0" w:color="auto" w:frame="1"/>
                      <w:lang w:eastAsia="tr-TR"/>
                    </w:rPr>
                    <w:br/>
                  </w:r>
                  <w:r w:rsidRPr="009903C4">
                    <w:rPr>
                      <w:rFonts w:ascii="inherit" w:eastAsia="Times New Roman" w:hAnsi="inherit" w:cs="Times New Roman"/>
                      <w:sz w:val="24"/>
                      <w:szCs w:val="24"/>
                      <w:bdr w:val="none" w:sz="0" w:space="0" w:color="auto" w:frame="1"/>
                      <w:lang w:eastAsia="tr-TR"/>
                    </w:rPr>
                    <w:br/>
                    <w:t xml:space="preserve">6-Başvuruların kanuni temsilcileri tarafından yapılması halinde mahkemeden alınmış karar örneği, vekil tarafından yapılması halinde </w:t>
                  </w:r>
                  <w:proofErr w:type="gramStart"/>
                  <w:r w:rsidRPr="009903C4">
                    <w:rPr>
                      <w:rFonts w:ascii="inherit" w:eastAsia="Times New Roman" w:hAnsi="inherit" w:cs="Times New Roman"/>
                      <w:sz w:val="24"/>
                      <w:szCs w:val="24"/>
                      <w:bdr w:val="none" w:sz="0" w:space="0" w:color="auto" w:frame="1"/>
                      <w:lang w:eastAsia="tr-TR"/>
                    </w:rPr>
                    <w:t>vekaletname</w:t>
                  </w:r>
                  <w:proofErr w:type="gramEnd"/>
                  <w:r w:rsidRPr="009903C4">
                    <w:rPr>
                      <w:rFonts w:ascii="inherit" w:eastAsia="Times New Roman" w:hAnsi="inherit" w:cs="Times New Roman"/>
                      <w:sz w:val="24"/>
                      <w:szCs w:val="24"/>
                      <w:bdr w:val="none" w:sz="0" w:space="0" w:color="auto" w:frame="1"/>
                      <w:lang w:eastAsia="tr-TR"/>
                    </w:rPr>
                    <w:t xml:space="preserve"> örneği</w:t>
                  </w:r>
                  <w:r w:rsidRPr="009903C4">
                    <w:rPr>
                      <w:rFonts w:ascii="inherit" w:eastAsia="Times New Roman" w:hAnsi="inherit" w:cs="Times New Roman"/>
                      <w:sz w:val="24"/>
                      <w:szCs w:val="24"/>
                      <w:bdr w:val="none" w:sz="0" w:space="0" w:color="auto" w:frame="1"/>
                      <w:lang w:eastAsia="tr-TR"/>
                    </w:rPr>
                    <w:br/>
                  </w:r>
                  <w:r w:rsidRPr="009903C4">
                    <w:rPr>
                      <w:rFonts w:ascii="inherit" w:eastAsia="Times New Roman" w:hAnsi="inherit" w:cs="Times New Roman"/>
                      <w:sz w:val="24"/>
                      <w:szCs w:val="24"/>
                      <w:bdr w:val="none" w:sz="0" w:space="0" w:color="auto" w:frame="1"/>
                      <w:lang w:eastAsia="tr-TR"/>
                    </w:rPr>
                    <w:br/>
                    <w:t>7-Özürlü Raporu Vermeye Yetkili Hastaneden Alınan Sağlık Kurulu Raporu</w:t>
                  </w:r>
                </w:p>
              </w:tc>
              <w:tc>
                <w:tcPr>
                  <w:tcW w:w="3330"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9903C4" w:rsidRPr="009903C4" w:rsidRDefault="009903C4" w:rsidP="009903C4">
                  <w:pPr>
                    <w:spacing w:after="120" w:line="60" w:lineRule="atLeast"/>
                    <w:textAlignment w:val="baseline"/>
                    <w:rPr>
                      <w:rFonts w:ascii="Times New Roman" w:eastAsia="Times New Roman" w:hAnsi="Times New Roman" w:cs="Times New Roman"/>
                      <w:sz w:val="24"/>
                      <w:szCs w:val="24"/>
                      <w:lang w:eastAsia="tr-TR"/>
                    </w:rPr>
                  </w:pPr>
                  <w:r w:rsidRPr="009903C4">
                    <w:rPr>
                      <w:rFonts w:ascii="inherit" w:eastAsia="Times New Roman" w:hAnsi="inherit" w:cs="Times New Roman"/>
                      <w:sz w:val="24"/>
                      <w:szCs w:val="24"/>
                      <w:bdr w:val="none" w:sz="0" w:space="0" w:color="auto" w:frame="1"/>
                      <w:lang w:eastAsia="tr-TR"/>
                    </w:rPr>
                    <w:t>Başvuru sahibi tarafından tüm evraklar tamamlandıktan sonra 30 GÜN</w:t>
                  </w:r>
                </w:p>
              </w:tc>
            </w:tr>
            <w:tr w:rsidR="009903C4" w:rsidRPr="009903C4">
              <w:trPr>
                <w:trHeight w:val="60"/>
              </w:trPr>
              <w:tc>
                <w:tcPr>
                  <w:tcW w:w="585" w:type="dxa"/>
                  <w:gridSpan w:val="2"/>
                  <w:tcBorders>
                    <w:top w:val="nil"/>
                    <w:left w:val="single" w:sz="8" w:space="0" w:color="000000"/>
                    <w:bottom w:val="single" w:sz="8" w:space="0" w:color="000000"/>
                    <w:right w:val="nil"/>
                  </w:tcBorders>
                  <w:tcMar>
                    <w:top w:w="0" w:type="dxa"/>
                    <w:left w:w="70" w:type="dxa"/>
                    <w:bottom w:w="0" w:type="dxa"/>
                    <w:right w:w="70" w:type="dxa"/>
                  </w:tcMar>
                  <w:vAlign w:val="center"/>
                  <w:hideMark/>
                </w:tcPr>
                <w:p w:rsidR="009903C4" w:rsidRPr="009903C4" w:rsidRDefault="009903C4" w:rsidP="009903C4">
                  <w:pPr>
                    <w:spacing w:after="0" w:line="60" w:lineRule="atLeast"/>
                    <w:jc w:val="center"/>
                    <w:textAlignment w:val="baseline"/>
                    <w:rPr>
                      <w:rFonts w:ascii="Times New Roman" w:eastAsia="Times New Roman" w:hAnsi="Times New Roman" w:cs="Times New Roman"/>
                      <w:sz w:val="24"/>
                      <w:szCs w:val="24"/>
                      <w:lang w:eastAsia="tr-TR"/>
                    </w:rPr>
                  </w:pPr>
                  <w:r w:rsidRPr="009903C4">
                    <w:rPr>
                      <w:rFonts w:ascii="inherit" w:eastAsia="Times New Roman" w:hAnsi="inherit" w:cs="Times New Roman"/>
                      <w:sz w:val="24"/>
                      <w:szCs w:val="24"/>
                      <w:bdr w:val="none" w:sz="0" w:space="0" w:color="auto" w:frame="1"/>
                      <w:lang w:eastAsia="tr-TR"/>
                    </w:rPr>
                    <w:t>17</w:t>
                  </w:r>
                </w:p>
              </w:tc>
              <w:tc>
                <w:tcPr>
                  <w:tcW w:w="1830"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9903C4" w:rsidRPr="009903C4" w:rsidRDefault="009903C4" w:rsidP="009903C4">
                  <w:pPr>
                    <w:spacing w:after="0" w:line="60" w:lineRule="atLeast"/>
                    <w:textAlignment w:val="baseline"/>
                    <w:rPr>
                      <w:rFonts w:ascii="Times New Roman" w:eastAsia="Times New Roman" w:hAnsi="Times New Roman" w:cs="Times New Roman"/>
                      <w:sz w:val="24"/>
                      <w:szCs w:val="24"/>
                      <w:lang w:eastAsia="tr-TR"/>
                    </w:rPr>
                  </w:pPr>
                  <w:r w:rsidRPr="009903C4">
                    <w:rPr>
                      <w:rFonts w:ascii="inherit" w:eastAsia="Times New Roman" w:hAnsi="inherit" w:cs="Times New Roman"/>
                      <w:sz w:val="24"/>
                      <w:szCs w:val="24"/>
                      <w:bdr w:val="none" w:sz="0" w:space="0" w:color="auto" w:frame="1"/>
                      <w:lang w:eastAsia="tr-TR"/>
                    </w:rPr>
                    <w:t>EŞİ VEFAT ETMİŞ BAYANLARA YÖNELİK DÜZENLİ NAKİT YARDIM</w:t>
                  </w:r>
                </w:p>
              </w:tc>
              <w:tc>
                <w:tcPr>
                  <w:tcW w:w="8745"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9903C4" w:rsidRPr="009903C4" w:rsidRDefault="009903C4" w:rsidP="009903C4">
                  <w:pPr>
                    <w:spacing w:after="0" w:line="60" w:lineRule="atLeast"/>
                    <w:textAlignment w:val="baseline"/>
                    <w:rPr>
                      <w:rFonts w:ascii="Times New Roman" w:eastAsia="Times New Roman" w:hAnsi="Times New Roman" w:cs="Times New Roman"/>
                      <w:sz w:val="24"/>
                      <w:szCs w:val="24"/>
                      <w:lang w:eastAsia="tr-TR"/>
                    </w:rPr>
                  </w:pPr>
                  <w:r w:rsidRPr="009903C4">
                    <w:rPr>
                      <w:rFonts w:ascii="inherit" w:eastAsia="Times New Roman" w:hAnsi="inherit" w:cs="Times New Roman"/>
                      <w:sz w:val="24"/>
                      <w:szCs w:val="24"/>
                      <w:bdr w:val="none" w:sz="0" w:space="0" w:color="auto" w:frame="1"/>
                      <w:lang w:eastAsia="tr-TR"/>
                    </w:rPr>
                    <w:t>1. SYDV Başvuru Kayıt Formu (İlk defa başvuru yapılıyorsa )</w:t>
                  </w:r>
                  <w:r w:rsidRPr="009903C4">
                    <w:rPr>
                      <w:rFonts w:ascii="inherit" w:eastAsia="Times New Roman" w:hAnsi="inherit" w:cs="Times New Roman"/>
                      <w:sz w:val="24"/>
                      <w:szCs w:val="24"/>
                      <w:bdr w:val="none" w:sz="0" w:space="0" w:color="auto" w:frame="1"/>
                      <w:lang w:eastAsia="tr-TR"/>
                    </w:rPr>
                    <w:br/>
                  </w:r>
                  <w:r w:rsidRPr="009903C4">
                    <w:rPr>
                      <w:rFonts w:ascii="inherit" w:eastAsia="Times New Roman" w:hAnsi="inherit" w:cs="Times New Roman"/>
                      <w:sz w:val="24"/>
                      <w:szCs w:val="24"/>
                      <w:bdr w:val="none" w:sz="0" w:space="0" w:color="auto" w:frame="1"/>
                      <w:lang w:eastAsia="tr-TR"/>
                    </w:rPr>
                    <w:br/>
                    <w:t>2. Başvuru Dilekçesi</w:t>
                  </w:r>
                  <w:r w:rsidRPr="009903C4">
                    <w:rPr>
                      <w:rFonts w:ascii="inherit" w:eastAsia="Times New Roman" w:hAnsi="inherit" w:cs="Times New Roman"/>
                      <w:sz w:val="24"/>
                      <w:szCs w:val="24"/>
                      <w:bdr w:val="none" w:sz="0" w:space="0" w:color="auto" w:frame="1"/>
                      <w:lang w:eastAsia="tr-TR"/>
                    </w:rPr>
                    <w:br/>
                  </w:r>
                  <w:r w:rsidRPr="009903C4">
                    <w:rPr>
                      <w:rFonts w:ascii="inherit" w:eastAsia="Times New Roman" w:hAnsi="inherit" w:cs="Times New Roman"/>
                      <w:sz w:val="24"/>
                      <w:szCs w:val="24"/>
                      <w:bdr w:val="none" w:sz="0" w:space="0" w:color="auto" w:frame="1"/>
                      <w:lang w:eastAsia="tr-TR"/>
                    </w:rPr>
                    <w:br/>
                    <w:t>3. Hane bireylerinin Nüfus Cüzdanı Önlü Arkalı Fotokopisi</w:t>
                  </w:r>
                  <w:r w:rsidRPr="009903C4">
                    <w:rPr>
                      <w:rFonts w:ascii="inherit" w:eastAsia="Times New Roman" w:hAnsi="inherit" w:cs="Times New Roman"/>
                      <w:sz w:val="24"/>
                      <w:szCs w:val="24"/>
                      <w:bdr w:val="none" w:sz="0" w:space="0" w:color="auto" w:frame="1"/>
                      <w:lang w:eastAsia="tr-TR"/>
                    </w:rPr>
                    <w:br/>
                  </w:r>
                  <w:r w:rsidRPr="009903C4">
                    <w:rPr>
                      <w:rFonts w:ascii="inherit" w:eastAsia="Times New Roman" w:hAnsi="inherit" w:cs="Times New Roman"/>
                      <w:sz w:val="24"/>
                      <w:szCs w:val="24"/>
                      <w:bdr w:val="none" w:sz="0" w:space="0" w:color="auto" w:frame="1"/>
                      <w:lang w:eastAsia="tr-TR"/>
                    </w:rPr>
                    <w:br/>
                    <w:t>4-Hane Beyan Formu (ilk defa başvuru yapılıyorsa )</w:t>
                  </w:r>
                  <w:r w:rsidRPr="009903C4">
                    <w:rPr>
                      <w:rFonts w:ascii="inherit" w:eastAsia="Times New Roman" w:hAnsi="inherit" w:cs="Times New Roman"/>
                      <w:sz w:val="24"/>
                      <w:szCs w:val="24"/>
                      <w:bdr w:val="none" w:sz="0" w:space="0" w:color="auto" w:frame="1"/>
                      <w:lang w:eastAsia="tr-TR"/>
                    </w:rPr>
                    <w:br/>
                  </w:r>
                  <w:r w:rsidRPr="009903C4">
                    <w:rPr>
                      <w:rFonts w:ascii="inherit" w:eastAsia="Times New Roman" w:hAnsi="inherit" w:cs="Times New Roman"/>
                      <w:sz w:val="24"/>
                      <w:szCs w:val="24"/>
                      <w:bdr w:val="none" w:sz="0" w:space="0" w:color="auto" w:frame="1"/>
                      <w:lang w:eastAsia="tr-TR"/>
                    </w:rPr>
                    <w:br/>
                    <w:t>5-Sorgu Dilekçesi(ilk defa başvuru yapılıyorsa )</w:t>
                  </w:r>
                </w:p>
              </w:tc>
              <w:tc>
                <w:tcPr>
                  <w:tcW w:w="3330"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9903C4" w:rsidRPr="009903C4" w:rsidRDefault="009903C4" w:rsidP="009903C4">
                  <w:pPr>
                    <w:spacing w:after="120" w:line="60" w:lineRule="atLeast"/>
                    <w:textAlignment w:val="baseline"/>
                    <w:rPr>
                      <w:rFonts w:ascii="Times New Roman" w:eastAsia="Times New Roman" w:hAnsi="Times New Roman" w:cs="Times New Roman"/>
                      <w:sz w:val="24"/>
                      <w:szCs w:val="24"/>
                      <w:lang w:eastAsia="tr-TR"/>
                    </w:rPr>
                  </w:pPr>
                  <w:r w:rsidRPr="009903C4">
                    <w:rPr>
                      <w:rFonts w:ascii="inherit" w:eastAsia="Times New Roman" w:hAnsi="inherit" w:cs="Times New Roman"/>
                      <w:sz w:val="24"/>
                      <w:szCs w:val="24"/>
                      <w:bdr w:val="none" w:sz="0" w:space="0" w:color="auto" w:frame="1"/>
                      <w:lang w:eastAsia="tr-TR"/>
                    </w:rPr>
                    <w:t>Başvuru sahibi tarafından tüm evraklar tamamlandıktan sonra 30 GÜN</w:t>
                  </w:r>
                </w:p>
              </w:tc>
            </w:tr>
            <w:tr w:rsidR="009903C4" w:rsidRPr="009903C4">
              <w:trPr>
                <w:trHeight w:val="60"/>
              </w:trPr>
              <w:tc>
                <w:tcPr>
                  <w:tcW w:w="585" w:type="dxa"/>
                  <w:gridSpan w:val="2"/>
                  <w:tcBorders>
                    <w:top w:val="nil"/>
                    <w:left w:val="single" w:sz="8" w:space="0" w:color="000000"/>
                    <w:bottom w:val="single" w:sz="8" w:space="0" w:color="000000"/>
                    <w:right w:val="nil"/>
                  </w:tcBorders>
                  <w:tcMar>
                    <w:top w:w="0" w:type="dxa"/>
                    <w:left w:w="70" w:type="dxa"/>
                    <w:bottom w:w="0" w:type="dxa"/>
                    <w:right w:w="70" w:type="dxa"/>
                  </w:tcMar>
                  <w:vAlign w:val="center"/>
                  <w:hideMark/>
                </w:tcPr>
                <w:p w:rsidR="009903C4" w:rsidRPr="009903C4" w:rsidRDefault="009903C4" w:rsidP="009903C4">
                  <w:pPr>
                    <w:spacing w:after="0" w:line="60" w:lineRule="atLeast"/>
                    <w:jc w:val="center"/>
                    <w:textAlignment w:val="baseline"/>
                    <w:rPr>
                      <w:rFonts w:ascii="Times New Roman" w:eastAsia="Times New Roman" w:hAnsi="Times New Roman" w:cs="Times New Roman"/>
                      <w:sz w:val="24"/>
                      <w:szCs w:val="24"/>
                      <w:lang w:eastAsia="tr-TR"/>
                    </w:rPr>
                  </w:pPr>
                  <w:r w:rsidRPr="009903C4">
                    <w:rPr>
                      <w:rFonts w:ascii="inherit" w:eastAsia="Times New Roman" w:hAnsi="inherit" w:cs="Times New Roman"/>
                      <w:sz w:val="24"/>
                      <w:szCs w:val="24"/>
                      <w:bdr w:val="none" w:sz="0" w:space="0" w:color="auto" w:frame="1"/>
                      <w:lang w:eastAsia="tr-TR"/>
                    </w:rPr>
                    <w:t>18</w:t>
                  </w:r>
                </w:p>
              </w:tc>
              <w:tc>
                <w:tcPr>
                  <w:tcW w:w="1830"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9903C4" w:rsidRPr="009903C4" w:rsidRDefault="009903C4" w:rsidP="009903C4">
                  <w:pPr>
                    <w:spacing w:after="0" w:line="60" w:lineRule="atLeast"/>
                    <w:textAlignment w:val="baseline"/>
                    <w:rPr>
                      <w:rFonts w:ascii="Times New Roman" w:eastAsia="Times New Roman" w:hAnsi="Times New Roman" w:cs="Times New Roman"/>
                      <w:sz w:val="24"/>
                      <w:szCs w:val="24"/>
                      <w:lang w:eastAsia="tr-TR"/>
                    </w:rPr>
                  </w:pPr>
                  <w:r w:rsidRPr="009903C4">
                    <w:rPr>
                      <w:rFonts w:ascii="inherit" w:eastAsia="Times New Roman" w:hAnsi="inherit" w:cs="Times New Roman"/>
                      <w:sz w:val="24"/>
                      <w:szCs w:val="24"/>
                      <w:bdr w:val="none" w:sz="0" w:space="0" w:color="auto" w:frame="1"/>
                      <w:lang w:eastAsia="tr-TR"/>
                    </w:rPr>
                    <w:t>MUHTAÇ ASKER AİLELERİNE YARDIM</w:t>
                  </w:r>
                </w:p>
              </w:tc>
              <w:tc>
                <w:tcPr>
                  <w:tcW w:w="8745"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9903C4" w:rsidRPr="009903C4" w:rsidRDefault="009903C4" w:rsidP="009903C4">
                  <w:pPr>
                    <w:spacing w:after="0" w:line="60" w:lineRule="atLeast"/>
                    <w:textAlignment w:val="baseline"/>
                    <w:rPr>
                      <w:rFonts w:ascii="Times New Roman" w:eastAsia="Times New Roman" w:hAnsi="Times New Roman" w:cs="Times New Roman"/>
                      <w:sz w:val="24"/>
                      <w:szCs w:val="24"/>
                      <w:lang w:eastAsia="tr-TR"/>
                    </w:rPr>
                  </w:pPr>
                  <w:r w:rsidRPr="009903C4">
                    <w:rPr>
                      <w:rFonts w:ascii="inherit" w:eastAsia="Times New Roman" w:hAnsi="inherit" w:cs="Times New Roman"/>
                      <w:sz w:val="24"/>
                      <w:szCs w:val="24"/>
                      <w:bdr w:val="none" w:sz="0" w:space="0" w:color="auto" w:frame="1"/>
                      <w:lang w:eastAsia="tr-TR"/>
                    </w:rPr>
                    <w:t>1. SYDV Başvuru Kayıt Formu (İlk defa başvuru yapılıyorsa )</w:t>
                  </w:r>
                  <w:r w:rsidRPr="009903C4">
                    <w:rPr>
                      <w:rFonts w:ascii="inherit" w:eastAsia="Times New Roman" w:hAnsi="inherit" w:cs="Times New Roman"/>
                      <w:sz w:val="24"/>
                      <w:szCs w:val="24"/>
                      <w:bdr w:val="none" w:sz="0" w:space="0" w:color="auto" w:frame="1"/>
                      <w:lang w:eastAsia="tr-TR"/>
                    </w:rPr>
                    <w:br/>
                  </w:r>
                  <w:r w:rsidRPr="009903C4">
                    <w:rPr>
                      <w:rFonts w:ascii="inherit" w:eastAsia="Times New Roman" w:hAnsi="inherit" w:cs="Times New Roman"/>
                      <w:sz w:val="24"/>
                      <w:szCs w:val="24"/>
                      <w:bdr w:val="none" w:sz="0" w:space="0" w:color="auto" w:frame="1"/>
                      <w:lang w:eastAsia="tr-TR"/>
                    </w:rPr>
                    <w:br/>
                    <w:t>2. Başvuru Dilekçesi</w:t>
                  </w:r>
                  <w:r w:rsidRPr="009903C4">
                    <w:rPr>
                      <w:rFonts w:ascii="inherit" w:eastAsia="Times New Roman" w:hAnsi="inherit" w:cs="Times New Roman"/>
                      <w:sz w:val="24"/>
                      <w:szCs w:val="24"/>
                      <w:bdr w:val="none" w:sz="0" w:space="0" w:color="auto" w:frame="1"/>
                      <w:lang w:eastAsia="tr-TR"/>
                    </w:rPr>
                    <w:br/>
                  </w:r>
                  <w:r w:rsidRPr="009903C4">
                    <w:rPr>
                      <w:rFonts w:ascii="inherit" w:eastAsia="Times New Roman" w:hAnsi="inherit" w:cs="Times New Roman"/>
                      <w:sz w:val="24"/>
                      <w:szCs w:val="24"/>
                      <w:bdr w:val="none" w:sz="0" w:space="0" w:color="auto" w:frame="1"/>
                      <w:lang w:eastAsia="tr-TR"/>
                    </w:rPr>
                    <w:br/>
                    <w:t>3. Hane bireylerinin Nüfus Cüzdanı Önlü Arkalı Fotokopisi</w:t>
                  </w:r>
                  <w:r w:rsidRPr="009903C4">
                    <w:rPr>
                      <w:rFonts w:ascii="inherit" w:eastAsia="Times New Roman" w:hAnsi="inherit" w:cs="Times New Roman"/>
                      <w:sz w:val="24"/>
                      <w:szCs w:val="24"/>
                      <w:bdr w:val="none" w:sz="0" w:space="0" w:color="auto" w:frame="1"/>
                      <w:lang w:eastAsia="tr-TR"/>
                    </w:rPr>
                    <w:br/>
                  </w:r>
                  <w:r w:rsidRPr="009903C4">
                    <w:rPr>
                      <w:rFonts w:ascii="inherit" w:eastAsia="Times New Roman" w:hAnsi="inherit" w:cs="Times New Roman"/>
                      <w:sz w:val="24"/>
                      <w:szCs w:val="24"/>
                      <w:bdr w:val="none" w:sz="0" w:space="0" w:color="auto" w:frame="1"/>
                      <w:lang w:eastAsia="tr-TR"/>
                    </w:rPr>
                    <w:br/>
                    <w:t>4-Hane Beyan Formu (ilk defa başvuru yapılıyorsa )</w:t>
                  </w:r>
                  <w:r w:rsidRPr="009903C4">
                    <w:rPr>
                      <w:rFonts w:ascii="inherit" w:eastAsia="Times New Roman" w:hAnsi="inherit" w:cs="Times New Roman"/>
                      <w:sz w:val="24"/>
                      <w:szCs w:val="24"/>
                      <w:bdr w:val="none" w:sz="0" w:space="0" w:color="auto" w:frame="1"/>
                      <w:lang w:eastAsia="tr-TR"/>
                    </w:rPr>
                    <w:br/>
                  </w:r>
                  <w:r w:rsidRPr="009903C4">
                    <w:rPr>
                      <w:rFonts w:ascii="inherit" w:eastAsia="Times New Roman" w:hAnsi="inherit" w:cs="Times New Roman"/>
                      <w:sz w:val="24"/>
                      <w:szCs w:val="24"/>
                      <w:bdr w:val="none" w:sz="0" w:space="0" w:color="auto" w:frame="1"/>
                      <w:lang w:eastAsia="tr-TR"/>
                    </w:rPr>
                    <w:br/>
                    <w:t>5-Sorgu Dilekçesi (ilk defa başvuru yapılıyorsa )</w:t>
                  </w:r>
                </w:p>
              </w:tc>
              <w:tc>
                <w:tcPr>
                  <w:tcW w:w="3330"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9903C4" w:rsidRPr="009903C4" w:rsidRDefault="009903C4" w:rsidP="009903C4">
                  <w:pPr>
                    <w:spacing w:after="120" w:line="60" w:lineRule="atLeast"/>
                    <w:textAlignment w:val="baseline"/>
                    <w:rPr>
                      <w:rFonts w:ascii="Times New Roman" w:eastAsia="Times New Roman" w:hAnsi="Times New Roman" w:cs="Times New Roman"/>
                      <w:sz w:val="24"/>
                      <w:szCs w:val="24"/>
                      <w:lang w:eastAsia="tr-TR"/>
                    </w:rPr>
                  </w:pPr>
                  <w:r w:rsidRPr="009903C4">
                    <w:rPr>
                      <w:rFonts w:ascii="inherit" w:eastAsia="Times New Roman" w:hAnsi="inherit" w:cs="Times New Roman"/>
                      <w:sz w:val="24"/>
                      <w:szCs w:val="24"/>
                      <w:bdr w:val="none" w:sz="0" w:space="0" w:color="auto" w:frame="1"/>
                      <w:lang w:eastAsia="tr-TR"/>
                    </w:rPr>
                    <w:t>Başvuru sahibi tarafından tüm evraklar tamamlandıktan sonra 30 GÜN</w:t>
                  </w:r>
                </w:p>
              </w:tc>
            </w:tr>
            <w:tr w:rsidR="009903C4" w:rsidRPr="009903C4">
              <w:tc>
                <w:tcPr>
                  <w:tcW w:w="390" w:type="dxa"/>
                  <w:vAlign w:val="center"/>
                  <w:hideMark/>
                </w:tcPr>
                <w:p w:rsidR="009903C4" w:rsidRPr="009903C4" w:rsidRDefault="009903C4" w:rsidP="009903C4">
                  <w:pPr>
                    <w:spacing w:after="0" w:line="240" w:lineRule="auto"/>
                    <w:rPr>
                      <w:rFonts w:ascii="Times New Roman" w:eastAsia="Times New Roman" w:hAnsi="Times New Roman" w:cs="Times New Roman"/>
                      <w:sz w:val="24"/>
                      <w:szCs w:val="24"/>
                      <w:lang w:eastAsia="tr-TR"/>
                    </w:rPr>
                  </w:pPr>
                  <w:r w:rsidRPr="009903C4">
                    <w:rPr>
                      <w:rFonts w:ascii="Times New Roman" w:eastAsia="Times New Roman" w:hAnsi="Times New Roman" w:cs="Times New Roman"/>
                      <w:sz w:val="24"/>
                      <w:szCs w:val="24"/>
                      <w:lang w:eastAsia="tr-TR"/>
                    </w:rPr>
                    <w:t> </w:t>
                  </w:r>
                </w:p>
              </w:tc>
              <w:tc>
                <w:tcPr>
                  <w:tcW w:w="15" w:type="dxa"/>
                  <w:vAlign w:val="center"/>
                  <w:hideMark/>
                </w:tcPr>
                <w:p w:rsidR="009903C4" w:rsidRPr="009903C4" w:rsidRDefault="009903C4" w:rsidP="009903C4">
                  <w:pPr>
                    <w:spacing w:after="0" w:line="240" w:lineRule="auto"/>
                    <w:rPr>
                      <w:rFonts w:ascii="Times New Roman" w:eastAsia="Times New Roman" w:hAnsi="Times New Roman" w:cs="Times New Roman"/>
                      <w:sz w:val="24"/>
                      <w:szCs w:val="24"/>
                      <w:lang w:eastAsia="tr-TR"/>
                    </w:rPr>
                  </w:pPr>
                  <w:r w:rsidRPr="009903C4">
                    <w:rPr>
                      <w:rFonts w:ascii="Times New Roman" w:eastAsia="Times New Roman" w:hAnsi="Times New Roman" w:cs="Times New Roman"/>
                      <w:sz w:val="24"/>
                      <w:szCs w:val="24"/>
                      <w:lang w:eastAsia="tr-TR"/>
                    </w:rPr>
                    <w:t> </w:t>
                  </w:r>
                </w:p>
              </w:tc>
              <w:tc>
                <w:tcPr>
                  <w:tcW w:w="1215" w:type="dxa"/>
                  <w:vAlign w:val="center"/>
                  <w:hideMark/>
                </w:tcPr>
                <w:p w:rsidR="009903C4" w:rsidRPr="009903C4" w:rsidRDefault="009903C4" w:rsidP="009903C4">
                  <w:pPr>
                    <w:spacing w:after="0" w:line="240" w:lineRule="auto"/>
                    <w:rPr>
                      <w:rFonts w:ascii="Times New Roman" w:eastAsia="Times New Roman" w:hAnsi="Times New Roman" w:cs="Times New Roman"/>
                      <w:sz w:val="24"/>
                      <w:szCs w:val="24"/>
                      <w:lang w:eastAsia="tr-TR"/>
                    </w:rPr>
                  </w:pPr>
                  <w:r w:rsidRPr="009903C4">
                    <w:rPr>
                      <w:rFonts w:ascii="Times New Roman" w:eastAsia="Times New Roman" w:hAnsi="Times New Roman" w:cs="Times New Roman"/>
                      <w:sz w:val="24"/>
                      <w:szCs w:val="24"/>
                      <w:lang w:eastAsia="tr-TR"/>
                    </w:rPr>
                    <w:t> </w:t>
                  </w:r>
                </w:p>
              </w:tc>
              <w:tc>
                <w:tcPr>
                  <w:tcW w:w="5745" w:type="dxa"/>
                  <w:vAlign w:val="center"/>
                  <w:hideMark/>
                </w:tcPr>
                <w:p w:rsidR="009903C4" w:rsidRPr="009903C4" w:rsidRDefault="009903C4" w:rsidP="009903C4">
                  <w:pPr>
                    <w:spacing w:after="0" w:line="240" w:lineRule="auto"/>
                    <w:rPr>
                      <w:rFonts w:ascii="Times New Roman" w:eastAsia="Times New Roman" w:hAnsi="Times New Roman" w:cs="Times New Roman"/>
                      <w:sz w:val="24"/>
                      <w:szCs w:val="24"/>
                      <w:lang w:eastAsia="tr-TR"/>
                    </w:rPr>
                  </w:pPr>
                  <w:r w:rsidRPr="009903C4">
                    <w:rPr>
                      <w:rFonts w:ascii="Times New Roman" w:eastAsia="Times New Roman" w:hAnsi="Times New Roman" w:cs="Times New Roman"/>
                      <w:sz w:val="24"/>
                      <w:szCs w:val="24"/>
                      <w:lang w:eastAsia="tr-TR"/>
                    </w:rPr>
                    <w:t> </w:t>
                  </w:r>
                </w:p>
              </w:tc>
              <w:tc>
                <w:tcPr>
                  <w:tcW w:w="2190" w:type="dxa"/>
                  <w:vAlign w:val="center"/>
                  <w:hideMark/>
                </w:tcPr>
                <w:p w:rsidR="009903C4" w:rsidRPr="009903C4" w:rsidRDefault="009903C4" w:rsidP="009903C4">
                  <w:pPr>
                    <w:spacing w:after="0" w:line="240" w:lineRule="auto"/>
                    <w:rPr>
                      <w:rFonts w:ascii="Times New Roman" w:eastAsia="Times New Roman" w:hAnsi="Times New Roman" w:cs="Times New Roman"/>
                      <w:sz w:val="24"/>
                      <w:szCs w:val="24"/>
                      <w:lang w:eastAsia="tr-TR"/>
                    </w:rPr>
                  </w:pPr>
                  <w:r w:rsidRPr="009903C4">
                    <w:rPr>
                      <w:rFonts w:ascii="Times New Roman" w:eastAsia="Times New Roman" w:hAnsi="Times New Roman" w:cs="Times New Roman"/>
                      <w:sz w:val="24"/>
                      <w:szCs w:val="24"/>
                      <w:lang w:eastAsia="tr-TR"/>
                    </w:rPr>
                    <w:t> </w:t>
                  </w:r>
                </w:p>
              </w:tc>
            </w:tr>
          </w:tbl>
          <w:p w:rsidR="009903C4" w:rsidRPr="009903C4" w:rsidRDefault="009903C4" w:rsidP="009903C4">
            <w:pPr>
              <w:spacing w:after="0" w:line="240" w:lineRule="auto"/>
              <w:jc w:val="both"/>
              <w:textAlignment w:val="baseline"/>
              <w:rPr>
                <w:rFonts w:ascii="inherit" w:eastAsia="Times New Roman" w:hAnsi="inherit" w:cs="Arial"/>
                <w:color w:val="333333"/>
                <w:sz w:val="18"/>
                <w:szCs w:val="18"/>
                <w:lang w:eastAsia="tr-TR"/>
              </w:rPr>
            </w:pPr>
            <w:r w:rsidRPr="009903C4">
              <w:rPr>
                <w:rFonts w:ascii="inherit" w:eastAsia="Times New Roman" w:hAnsi="inherit" w:cs="Arial"/>
                <w:color w:val="333333"/>
                <w:sz w:val="12"/>
                <w:szCs w:val="12"/>
                <w:bdr w:val="none" w:sz="0" w:space="0" w:color="auto" w:frame="1"/>
                <w:lang w:eastAsia="tr-TR"/>
              </w:rPr>
              <w:t>NOT:</w:t>
            </w:r>
            <w:r w:rsidRPr="009903C4">
              <w:rPr>
                <w:rFonts w:ascii="inherit" w:eastAsia="Times New Roman" w:hAnsi="inherit" w:cs="Arial"/>
                <w:color w:val="333333"/>
                <w:sz w:val="18"/>
                <w:szCs w:val="18"/>
                <w:lang w:eastAsia="tr-TR"/>
              </w:rPr>
              <w:t> </w:t>
            </w:r>
            <w:r w:rsidRPr="009903C4">
              <w:rPr>
                <w:rFonts w:ascii="Verdana" w:eastAsia="Times New Roman" w:hAnsi="Verdana" w:cs="Arial"/>
                <w:color w:val="333333"/>
                <w:sz w:val="18"/>
                <w:szCs w:val="18"/>
                <w:bdr w:val="none" w:sz="0" w:space="0" w:color="auto" w:frame="1"/>
                <w:lang w:eastAsia="tr-TR"/>
              </w:rPr>
              <w:t>Yukarıda belirtilen hizmetlerden faydalanılmak üzere başvurulması için 3294 sayılı kanunun 2.  Maddesi gereğince başvuru sahiplerinin ve eşlerinin herhangi bir sosyal güvenlik kuruluşuna tabi olamama şartı aranmaktadır.</w:t>
            </w:r>
          </w:p>
          <w:p w:rsidR="009903C4" w:rsidRPr="009903C4" w:rsidRDefault="009903C4" w:rsidP="009903C4">
            <w:pPr>
              <w:spacing w:after="0" w:line="240" w:lineRule="auto"/>
              <w:jc w:val="both"/>
              <w:textAlignment w:val="baseline"/>
              <w:rPr>
                <w:rFonts w:ascii="inherit" w:eastAsia="Times New Roman" w:hAnsi="inherit" w:cs="Arial"/>
                <w:color w:val="333333"/>
                <w:sz w:val="18"/>
                <w:szCs w:val="18"/>
                <w:lang w:eastAsia="tr-TR"/>
              </w:rPr>
            </w:pPr>
            <w:r w:rsidRPr="009903C4">
              <w:rPr>
                <w:rFonts w:ascii="Verdana" w:eastAsia="Times New Roman" w:hAnsi="Verdana" w:cs="Arial"/>
                <w:color w:val="333333"/>
                <w:sz w:val="18"/>
                <w:szCs w:val="18"/>
                <w:bdr w:val="none" w:sz="0" w:space="0" w:color="auto" w:frame="1"/>
                <w:lang w:eastAsia="tr-TR"/>
              </w:rPr>
              <w:t>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9903C4" w:rsidRPr="009903C4" w:rsidRDefault="009903C4" w:rsidP="009903C4">
            <w:pPr>
              <w:spacing w:after="0" w:line="240" w:lineRule="auto"/>
              <w:textAlignment w:val="baseline"/>
              <w:rPr>
                <w:rFonts w:ascii="inherit" w:eastAsia="Times New Roman" w:hAnsi="inherit" w:cs="Arial"/>
                <w:color w:val="333333"/>
                <w:sz w:val="18"/>
                <w:szCs w:val="18"/>
                <w:lang w:eastAsia="tr-TR"/>
              </w:rPr>
            </w:pPr>
            <w:r w:rsidRPr="009903C4">
              <w:rPr>
                <w:rFonts w:ascii="Verdana" w:eastAsia="Times New Roman" w:hAnsi="Verdana" w:cs="Arial"/>
                <w:color w:val="333333"/>
                <w:sz w:val="18"/>
                <w:szCs w:val="18"/>
                <w:bdr w:val="none" w:sz="0" w:space="0" w:color="auto" w:frame="1"/>
                <w:lang w:eastAsia="tr-TR"/>
              </w:rPr>
              <w:t> </w:t>
            </w:r>
          </w:p>
          <w:p w:rsidR="009903C4" w:rsidRPr="009903C4" w:rsidRDefault="009903C4" w:rsidP="009903C4">
            <w:pPr>
              <w:spacing w:after="0" w:line="240" w:lineRule="auto"/>
              <w:textAlignment w:val="baseline"/>
              <w:rPr>
                <w:rFonts w:ascii="inherit" w:eastAsia="Times New Roman" w:hAnsi="inherit" w:cs="Arial"/>
                <w:color w:val="333333"/>
                <w:sz w:val="18"/>
                <w:szCs w:val="18"/>
                <w:lang w:eastAsia="tr-TR"/>
              </w:rPr>
            </w:pPr>
            <w:r w:rsidRPr="009903C4">
              <w:rPr>
                <w:rFonts w:ascii="Verdana" w:eastAsia="Times New Roman" w:hAnsi="Verdana" w:cs="Arial"/>
                <w:color w:val="333333"/>
                <w:sz w:val="18"/>
                <w:szCs w:val="18"/>
                <w:bdr w:val="none" w:sz="0" w:space="0" w:color="auto" w:frame="1"/>
                <w:lang w:eastAsia="tr-TR"/>
              </w:rPr>
              <w:t>İlk Müracaat Yeri                                              İkinci Müracaat Yeri: </w:t>
            </w:r>
          </w:p>
          <w:p w:rsidR="009903C4" w:rsidRPr="009903C4" w:rsidRDefault="009903C4" w:rsidP="009903C4">
            <w:pPr>
              <w:spacing w:after="0" w:line="240" w:lineRule="auto"/>
              <w:textAlignment w:val="baseline"/>
              <w:rPr>
                <w:rFonts w:ascii="inherit" w:eastAsia="Times New Roman" w:hAnsi="inherit" w:cs="Arial"/>
                <w:color w:val="333333"/>
                <w:sz w:val="18"/>
                <w:szCs w:val="18"/>
                <w:lang w:eastAsia="tr-TR"/>
              </w:rPr>
            </w:pPr>
            <w:proofErr w:type="gramStart"/>
            <w:r w:rsidRPr="009903C4">
              <w:rPr>
                <w:rFonts w:ascii="Verdana" w:eastAsia="Times New Roman" w:hAnsi="Verdana" w:cs="Arial"/>
                <w:color w:val="333333"/>
                <w:sz w:val="18"/>
                <w:szCs w:val="18"/>
                <w:bdr w:val="none" w:sz="0" w:space="0" w:color="auto" w:frame="1"/>
                <w:lang w:eastAsia="tr-TR"/>
              </w:rPr>
              <w:t>İsim         : Sevda</w:t>
            </w:r>
            <w:proofErr w:type="gramEnd"/>
            <w:r w:rsidRPr="009903C4">
              <w:rPr>
                <w:rFonts w:ascii="Verdana" w:eastAsia="Times New Roman" w:hAnsi="Verdana" w:cs="Arial"/>
                <w:color w:val="333333"/>
                <w:sz w:val="18"/>
                <w:szCs w:val="18"/>
                <w:bdr w:val="none" w:sz="0" w:space="0" w:color="auto" w:frame="1"/>
                <w:lang w:eastAsia="tr-TR"/>
              </w:rPr>
              <w:t xml:space="preserve"> ÜNSAL</w:t>
            </w:r>
            <w:r w:rsidRPr="009903C4">
              <w:rPr>
                <w:rFonts w:ascii="inherit" w:eastAsia="Times New Roman" w:hAnsi="inherit" w:cs="Arial"/>
                <w:color w:val="333333"/>
                <w:sz w:val="18"/>
                <w:szCs w:val="18"/>
                <w:bdr w:val="none" w:sz="0" w:space="0" w:color="auto" w:frame="1"/>
                <w:lang w:eastAsia="tr-TR"/>
              </w:rPr>
              <w:t>                                                  İsim    : Serap ÖZMEN ÇETİN</w:t>
            </w:r>
          </w:p>
          <w:p w:rsidR="009903C4" w:rsidRPr="009903C4" w:rsidRDefault="009903C4" w:rsidP="009903C4">
            <w:pPr>
              <w:spacing w:after="0" w:line="240" w:lineRule="auto"/>
              <w:textAlignment w:val="baseline"/>
              <w:rPr>
                <w:rFonts w:ascii="inherit" w:eastAsia="Times New Roman" w:hAnsi="inherit" w:cs="Arial"/>
                <w:color w:val="333333"/>
                <w:sz w:val="18"/>
                <w:szCs w:val="18"/>
                <w:lang w:eastAsia="tr-TR"/>
              </w:rPr>
            </w:pPr>
            <w:proofErr w:type="gramStart"/>
            <w:r w:rsidRPr="009903C4">
              <w:rPr>
                <w:rFonts w:ascii="Verdana" w:eastAsia="Times New Roman" w:hAnsi="Verdana" w:cs="Arial"/>
                <w:color w:val="333333"/>
                <w:sz w:val="18"/>
                <w:szCs w:val="18"/>
                <w:bdr w:val="none" w:sz="0" w:space="0" w:color="auto" w:frame="1"/>
                <w:lang w:eastAsia="tr-TR"/>
              </w:rPr>
              <w:t>Unvan     : Vakıf</w:t>
            </w:r>
            <w:proofErr w:type="gramEnd"/>
            <w:r w:rsidRPr="009903C4">
              <w:rPr>
                <w:rFonts w:ascii="Verdana" w:eastAsia="Times New Roman" w:hAnsi="Verdana" w:cs="Arial"/>
                <w:color w:val="333333"/>
                <w:sz w:val="18"/>
                <w:szCs w:val="18"/>
                <w:bdr w:val="none" w:sz="0" w:space="0" w:color="auto" w:frame="1"/>
                <w:lang w:eastAsia="tr-TR"/>
              </w:rPr>
              <w:t xml:space="preserve"> Müdürü                                    Unvan:  Karaburun Kaymakam          </w:t>
            </w:r>
            <w:r w:rsidRPr="009903C4">
              <w:rPr>
                <w:rFonts w:ascii="Verdana" w:eastAsia="Times New Roman" w:hAnsi="Verdana" w:cs="Arial"/>
                <w:color w:val="333333"/>
                <w:sz w:val="18"/>
                <w:szCs w:val="18"/>
                <w:bdr w:val="none" w:sz="0" w:space="0" w:color="auto" w:frame="1"/>
                <w:lang w:eastAsia="tr-TR"/>
              </w:rPr>
              <w:br/>
              <w:t>Adres      : Hükümet Konağı  Karaburun              Adres :  Hükümet Konağı  Karaburun </w:t>
            </w:r>
            <w:r w:rsidRPr="009903C4">
              <w:rPr>
                <w:rFonts w:ascii="Verdana" w:eastAsia="Times New Roman" w:hAnsi="Verdana" w:cs="Arial"/>
                <w:color w:val="333333"/>
                <w:sz w:val="18"/>
                <w:szCs w:val="18"/>
                <w:bdr w:val="none" w:sz="0" w:space="0" w:color="auto" w:frame="1"/>
                <w:lang w:eastAsia="tr-TR"/>
              </w:rPr>
              <w:br/>
              <w:t>Tel.         :  731 30 01/14                                   Tel.      :  731 26 62</w:t>
            </w:r>
            <w:r w:rsidRPr="009903C4">
              <w:rPr>
                <w:rFonts w:ascii="Verdana" w:eastAsia="Times New Roman" w:hAnsi="Verdana" w:cs="Arial"/>
                <w:color w:val="333333"/>
                <w:sz w:val="18"/>
                <w:szCs w:val="18"/>
                <w:bdr w:val="none" w:sz="0" w:space="0" w:color="auto" w:frame="1"/>
                <w:lang w:eastAsia="tr-TR"/>
              </w:rPr>
              <w:br/>
            </w:r>
            <w:proofErr w:type="gramStart"/>
            <w:r w:rsidRPr="009903C4">
              <w:rPr>
                <w:rFonts w:ascii="Verdana" w:eastAsia="Times New Roman" w:hAnsi="Verdana" w:cs="Arial"/>
                <w:color w:val="333333"/>
                <w:sz w:val="18"/>
                <w:szCs w:val="18"/>
                <w:bdr w:val="none" w:sz="0" w:space="0" w:color="auto" w:frame="1"/>
                <w:lang w:eastAsia="tr-TR"/>
              </w:rPr>
              <w:t>Faks       :  73136</w:t>
            </w:r>
            <w:proofErr w:type="gramEnd"/>
            <w:r w:rsidRPr="009903C4">
              <w:rPr>
                <w:rFonts w:ascii="Verdana" w:eastAsia="Times New Roman" w:hAnsi="Verdana" w:cs="Arial"/>
                <w:color w:val="333333"/>
                <w:sz w:val="18"/>
                <w:szCs w:val="18"/>
                <w:bdr w:val="none" w:sz="0" w:space="0" w:color="auto" w:frame="1"/>
                <w:lang w:eastAsia="tr-TR"/>
              </w:rPr>
              <w:t> 12                                         Faks    : 731 36 12</w:t>
            </w:r>
            <w:r w:rsidRPr="009903C4">
              <w:rPr>
                <w:rFonts w:ascii="Verdana" w:eastAsia="Times New Roman" w:hAnsi="Verdana" w:cs="Arial"/>
                <w:color w:val="333333"/>
                <w:sz w:val="18"/>
                <w:szCs w:val="18"/>
                <w:bdr w:val="none" w:sz="0" w:space="0" w:color="auto" w:frame="1"/>
                <w:lang w:eastAsia="tr-TR"/>
              </w:rPr>
              <w:br/>
              <w:t>e-posta   : -                                                      e-posta :</w:t>
            </w:r>
            <w:r w:rsidRPr="009903C4">
              <w:rPr>
                <w:rFonts w:ascii="inherit" w:eastAsia="Times New Roman" w:hAnsi="inherit" w:cs="Arial"/>
                <w:color w:val="333333"/>
                <w:sz w:val="18"/>
                <w:szCs w:val="18"/>
                <w:bdr w:val="none" w:sz="0" w:space="0" w:color="auto" w:frame="1"/>
                <w:lang w:eastAsia="tr-TR"/>
              </w:rPr>
              <w:t> </w:t>
            </w:r>
            <w:hyperlink r:id="rId5" w:history="1">
              <w:r w:rsidRPr="009903C4">
                <w:rPr>
                  <w:rFonts w:ascii="Verdana" w:eastAsia="Times New Roman" w:hAnsi="Verdana" w:cs="Arial"/>
                  <w:color w:val="000036"/>
                  <w:sz w:val="18"/>
                  <w:szCs w:val="18"/>
                  <w:bdr w:val="none" w:sz="0" w:space="0" w:color="auto" w:frame="1"/>
                  <w:lang w:eastAsia="tr-TR"/>
                </w:rPr>
                <w:t>karaburun@icisleri.gov.tr</w:t>
              </w:r>
            </w:hyperlink>
          </w:p>
        </w:tc>
      </w:tr>
    </w:tbl>
    <w:p w:rsidR="00021365" w:rsidRDefault="00021365"/>
    <w:sectPr w:rsidR="00021365" w:rsidSect="00CF28C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C4"/>
    <w:rsid w:val="00021365"/>
    <w:rsid w:val="009903C4"/>
    <w:rsid w:val="00CF28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903C4"/>
    <w:rPr>
      <w:b/>
      <w:bCs/>
    </w:rPr>
  </w:style>
  <w:style w:type="character" w:styleId="Kpr">
    <w:name w:val="Hyperlink"/>
    <w:basedOn w:val="VarsaylanParagrafYazTipi"/>
    <w:uiPriority w:val="99"/>
    <w:semiHidden/>
    <w:unhideWhenUsed/>
    <w:rsid w:val="009903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903C4"/>
    <w:rPr>
      <w:b/>
      <w:bCs/>
    </w:rPr>
  </w:style>
  <w:style w:type="character" w:styleId="Kpr">
    <w:name w:val="Hyperlink"/>
    <w:basedOn w:val="VarsaylanParagrafYazTipi"/>
    <w:uiPriority w:val="99"/>
    <w:semiHidden/>
    <w:unhideWhenUsed/>
    <w:rsid w:val="009903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448440">
      <w:bodyDiv w:val="1"/>
      <w:marLeft w:val="0"/>
      <w:marRight w:val="0"/>
      <w:marTop w:val="0"/>
      <w:marBottom w:val="0"/>
      <w:divBdr>
        <w:top w:val="none" w:sz="0" w:space="0" w:color="auto"/>
        <w:left w:val="none" w:sz="0" w:space="0" w:color="auto"/>
        <w:bottom w:val="none" w:sz="0" w:space="0" w:color="auto"/>
        <w:right w:val="none" w:sz="0" w:space="0" w:color="auto"/>
      </w:divBdr>
      <w:divsChild>
        <w:div w:id="1017661390">
          <w:marLeft w:val="0"/>
          <w:marRight w:val="0"/>
          <w:marTop w:val="0"/>
          <w:marBottom w:val="0"/>
          <w:divBdr>
            <w:top w:val="none" w:sz="0" w:space="0" w:color="auto"/>
            <w:left w:val="none" w:sz="0" w:space="0" w:color="auto"/>
            <w:bottom w:val="none" w:sz="0" w:space="0" w:color="auto"/>
            <w:right w:val="none" w:sz="0" w:space="0" w:color="auto"/>
          </w:divBdr>
        </w:div>
        <w:div w:id="1682389136">
          <w:marLeft w:val="0"/>
          <w:marRight w:val="0"/>
          <w:marTop w:val="0"/>
          <w:marBottom w:val="0"/>
          <w:divBdr>
            <w:top w:val="none" w:sz="0" w:space="0" w:color="auto"/>
            <w:left w:val="none" w:sz="0" w:space="0" w:color="auto"/>
            <w:bottom w:val="none" w:sz="0" w:space="0" w:color="auto"/>
            <w:right w:val="none" w:sz="0" w:space="0" w:color="auto"/>
          </w:divBdr>
        </w:div>
        <w:div w:id="283773283">
          <w:marLeft w:val="0"/>
          <w:marRight w:val="0"/>
          <w:marTop w:val="0"/>
          <w:marBottom w:val="0"/>
          <w:divBdr>
            <w:top w:val="none" w:sz="0" w:space="0" w:color="auto"/>
            <w:left w:val="none" w:sz="0" w:space="0" w:color="auto"/>
            <w:bottom w:val="none" w:sz="0" w:space="0" w:color="auto"/>
            <w:right w:val="none" w:sz="0" w:space="0" w:color="auto"/>
          </w:divBdr>
        </w:div>
        <w:div w:id="555314558">
          <w:marLeft w:val="0"/>
          <w:marRight w:val="0"/>
          <w:marTop w:val="0"/>
          <w:marBottom w:val="0"/>
          <w:divBdr>
            <w:top w:val="none" w:sz="0" w:space="0" w:color="auto"/>
            <w:left w:val="none" w:sz="0" w:space="0" w:color="auto"/>
            <w:bottom w:val="none" w:sz="0" w:space="0" w:color="auto"/>
            <w:right w:val="none" w:sz="0" w:space="0" w:color="auto"/>
          </w:divBdr>
        </w:div>
        <w:div w:id="727652839">
          <w:marLeft w:val="0"/>
          <w:marRight w:val="0"/>
          <w:marTop w:val="0"/>
          <w:marBottom w:val="0"/>
          <w:divBdr>
            <w:top w:val="none" w:sz="0" w:space="0" w:color="auto"/>
            <w:left w:val="none" w:sz="0" w:space="0" w:color="auto"/>
            <w:bottom w:val="none" w:sz="0" w:space="0" w:color="auto"/>
            <w:right w:val="none" w:sz="0" w:space="0" w:color="auto"/>
          </w:divBdr>
        </w:div>
        <w:div w:id="943226420">
          <w:marLeft w:val="0"/>
          <w:marRight w:val="0"/>
          <w:marTop w:val="120"/>
          <w:marBottom w:val="120"/>
          <w:divBdr>
            <w:top w:val="none" w:sz="0" w:space="0" w:color="auto"/>
            <w:left w:val="none" w:sz="0" w:space="0" w:color="auto"/>
            <w:bottom w:val="none" w:sz="0" w:space="0" w:color="auto"/>
            <w:right w:val="none" w:sz="0" w:space="0" w:color="auto"/>
          </w:divBdr>
        </w:div>
        <w:div w:id="951975976">
          <w:marLeft w:val="0"/>
          <w:marRight w:val="0"/>
          <w:marTop w:val="0"/>
          <w:marBottom w:val="0"/>
          <w:divBdr>
            <w:top w:val="none" w:sz="0" w:space="0" w:color="auto"/>
            <w:left w:val="none" w:sz="0" w:space="0" w:color="auto"/>
            <w:bottom w:val="none" w:sz="0" w:space="0" w:color="auto"/>
            <w:right w:val="none" w:sz="0" w:space="0" w:color="auto"/>
          </w:divBdr>
        </w:div>
        <w:div w:id="106000834">
          <w:marLeft w:val="0"/>
          <w:marRight w:val="0"/>
          <w:marTop w:val="0"/>
          <w:marBottom w:val="0"/>
          <w:divBdr>
            <w:top w:val="none" w:sz="0" w:space="0" w:color="auto"/>
            <w:left w:val="none" w:sz="0" w:space="0" w:color="auto"/>
            <w:bottom w:val="none" w:sz="0" w:space="0" w:color="auto"/>
            <w:right w:val="none" w:sz="0" w:space="0" w:color="auto"/>
          </w:divBdr>
        </w:div>
        <w:div w:id="1373917803">
          <w:marLeft w:val="0"/>
          <w:marRight w:val="0"/>
          <w:marTop w:val="120"/>
          <w:marBottom w:val="120"/>
          <w:divBdr>
            <w:top w:val="none" w:sz="0" w:space="0" w:color="auto"/>
            <w:left w:val="none" w:sz="0" w:space="0" w:color="auto"/>
            <w:bottom w:val="none" w:sz="0" w:space="0" w:color="auto"/>
            <w:right w:val="none" w:sz="0" w:space="0" w:color="auto"/>
          </w:divBdr>
        </w:div>
        <w:div w:id="1749039824">
          <w:marLeft w:val="0"/>
          <w:marRight w:val="0"/>
          <w:marTop w:val="0"/>
          <w:marBottom w:val="0"/>
          <w:divBdr>
            <w:top w:val="none" w:sz="0" w:space="0" w:color="auto"/>
            <w:left w:val="none" w:sz="0" w:space="0" w:color="auto"/>
            <w:bottom w:val="none" w:sz="0" w:space="0" w:color="auto"/>
            <w:right w:val="none" w:sz="0" w:space="0" w:color="auto"/>
          </w:divBdr>
        </w:div>
        <w:div w:id="1474176069">
          <w:marLeft w:val="0"/>
          <w:marRight w:val="0"/>
          <w:marTop w:val="0"/>
          <w:marBottom w:val="0"/>
          <w:divBdr>
            <w:top w:val="none" w:sz="0" w:space="0" w:color="auto"/>
            <w:left w:val="none" w:sz="0" w:space="0" w:color="auto"/>
            <w:bottom w:val="none" w:sz="0" w:space="0" w:color="auto"/>
            <w:right w:val="none" w:sz="0" w:space="0" w:color="auto"/>
          </w:divBdr>
        </w:div>
        <w:div w:id="284511129">
          <w:marLeft w:val="0"/>
          <w:marRight w:val="0"/>
          <w:marTop w:val="120"/>
          <w:marBottom w:val="120"/>
          <w:divBdr>
            <w:top w:val="none" w:sz="0" w:space="0" w:color="auto"/>
            <w:left w:val="none" w:sz="0" w:space="0" w:color="auto"/>
            <w:bottom w:val="none" w:sz="0" w:space="0" w:color="auto"/>
            <w:right w:val="none" w:sz="0" w:space="0" w:color="auto"/>
          </w:divBdr>
        </w:div>
        <w:div w:id="1029182777">
          <w:marLeft w:val="0"/>
          <w:marRight w:val="0"/>
          <w:marTop w:val="0"/>
          <w:marBottom w:val="0"/>
          <w:divBdr>
            <w:top w:val="none" w:sz="0" w:space="0" w:color="auto"/>
            <w:left w:val="none" w:sz="0" w:space="0" w:color="auto"/>
            <w:bottom w:val="none" w:sz="0" w:space="0" w:color="auto"/>
            <w:right w:val="none" w:sz="0" w:space="0" w:color="auto"/>
          </w:divBdr>
        </w:div>
        <w:div w:id="1036345084">
          <w:marLeft w:val="0"/>
          <w:marRight w:val="0"/>
          <w:marTop w:val="0"/>
          <w:marBottom w:val="240"/>
          <w:divBdr>
            <w:top w:val="none" w:sz="0" w:space="0" w:color="auto"/>
            <w:left w:val="none" w:sz="0" w:space="0" w:color="auto"/>
            <w:bottom w:val="none" w:sz="0" w:space="0" w:color="auto"/>
            <w:right w:val="none" w:sz="0" w:space="0" w:color="auto"/>
          </w:divBdr>
        </w:div>
        <w:div w:id="264919491">
          <w:marLeft w:val="0"/>
          <w:marRight w:val="0"/>
          <w:marTop w:val="120"/>
          <w:marBottom w:val="120"/>
          <w:divBdr>
            <w:top w:val="none" w:sz="0" w:space="0" w:color="auto"/>
            <w:left w:val="none" w:sz="0" w:space="0" w:color="auto"/>
            <w:bottom w:val="none" w:sz="0" w:space="0" w:color="auto"/>
            <w:right w:val="none" w:sz="0" w:space="0" w:color="auto"/>
          </w:divBdr>
        </w:div>
        <w:div w:id="831799393">
          <w:marLeft w:val="0"/>
          <w:marRight w:val="0"/>
          <w:marTop w:val="0"/>
          <w:marBottom w:val="0"/>
          <w:divBdr>
            <w:top w:val="none" w:sz="0" w:space="0" w:color="auto"/>
            <w:left w:val="none" w:sz="0" w:space="0" w:color="auto"/>
            <w:bottom w:val="none" w:sz="0" w:space="0" w:color="auto"/>
            <w:right w:val="none" w:sz="0" w:space="0" w:color="auto"/>
          </w:divBdr>
        </w:div>
        <w:div w:id="1495491896">
          <w:marLeft w:val="0"/>
          <w:marRight w:val="0"/>
          <w:marTop w:val="0"/>
          <w:marBottom w:val="0"/>
          <w:divBdr>
            <w:top w:val="none" w:sz="0" w:space="0" w:color="auto"/>
            <w:left w:val="none" w:sz="0" w:space="0" w:color="auto"/>
            <w:bottom w:val="none" w:sz="0" w:space="0" w:color="auto"/>
            <w:right w:val="none" w:sz="0" w:space="0" w:color="auto"/>
          </w:divBdr>
        </w:div>
        <w:div w:id="975723880">
          <w:marLeft w:val="0"/>
          <w:marRight w:val="0"/>
          <w:marTop w:val="120"/>
          <w:marBottom w:val="120"/>
          <w:divBdr>
            <w:top w:val="none" w:sz="0" w:space="0" w:color="auto"/>
            <w:left w:val="none" w:sz="0" w:space="0" w:color="auto"/>
            <w:bottom w:val="none" w:sz="0" w:space="0" w:color="auto"/>
            <w:right w:val="none" w:sz="0" w:space="0" w:color="auto"/>
          </w:divBdr>
        </w:div>
        <w:div w:id="47071950">
          <w:marLeft w:val="0"/>
          <w:marRight w:val="0"/>
          <w:marTop w:val="0"/>
          <w:marBottom w:val="0"/>
          <w:divBdr>
            <w:top w:val="none" w:sz="0" w:space="0" w:color="auto"/>
            <w:left w:val="none" w:sz="0" w:space="0" w:color="auto"/>
            <w:bottom w:val="none" w:sz="0" w:space="0" w:color="auto"/>
            <w:right w:val="none" w:sz="0" w:space="0" w:color="auto"/>
          </w:divBdr>
        </w:div>
        <w:div w:id="2076394349">
          <w:marLeft w:val="0"/>
          <w:marRight w:val="0"/>
          <w:marTop w:val="0"/>
          <w:marBottom w:val="0"/>
          <w:divBdr>
            <w:top w:val="none" w:sz="0" w:space="0" w:color="auto"/>
            <w:left w:val="none" w:sz="0" w:space="0" w:color="auto"/>
            <w:bottom w:val="none" w:sz="0" w:space="0" w:color="auto"/>
            <w:right w:val="none" w:sz="0" w:space="0" w:color="auto"/>
          </w:divBdr>
        </w:div>
        <w:div w:id="1084689720">
          <w:marLeft w:val="0"/>
          <w:marRight w:val="0"/>
          <w:marTop w:val="120"/>
          <w:marBottom w:val="120"/>
          <w:divBdr>
            <w:top w:val="none" w:sz="0" w:space="0" w:color="auto"/>
            <w:left w:val="none" w:sz="0" w:space="0" w:color="auto"/>
            <w:bottom w:val="none" w:sz="0" w:space="0" w:color="auto"/>
            <w:right w:val="none" w:sz="0" w:space="0" w:color="auto"/>
          </w:divBdr>
        </w:div>
        <w:div w:id="568617929">
          <w:marLeft w:val="0"/>
          <w:marRight w:val="0"/>
          <w:marTop w:val="0"/>
          <w:marBottom w:val="0"/>
          <w:divBdr>
            <w:top w:val="none" w:sz="0" w:space="0" w:color="auto"/>
            <w:left w:val="none" w:sz="0" w:space="0" w:color="auto"/>
            <w:bottom w:val="none" w:sz="0" w:space="0" w:color="auto"/>
            <w:right w:val="none" w:sz="0" w:space="0" w:color="auto"/>
          </w:divBdr>
        </w:div>
        <w:div w:id="730425725">
          <w:marLeft w:val="0"/>
          <w:marRight w:val="0"/>
          <w:marTop w:val="0"/>
          <w:marBottom w:val="0"/>
          <w:divBdr>
            <w:top w:val="none" w:sz="0" w:space="0" w:color="auto"/>
            <w:left w:val="none" w:sz="0" w:space="0" w:color="auto"/>
            <w:bottom w:val="none" w:sz="0" w:space="0" w:color="auto"/>
            <w:right w:val="none" w:sz="0" w:space="0" w:color="auto"/>
          </w:divBdr>
        </w:div>
        <w:div w:id="2102528300">
          <w:marLeft w:val="0"/>
          <w:marRight w:val="0"/>
          <w:marTop w:val="120"/>
          <w:marBottom w:val="120"/>
          <w:divBdr>
            <w:top w:val="none" w:sz="0" w:space="0" w:color="auto"/>
            <w:left w:val="none" w:sz="0" w:space="0" w:color="auto"/>
            <w:bottom w:val="none" w:sz="0" w:space="0" w:color="auto"/>
            <w:right w:val="none" w:sz="0" w:space="0" w:color="auto"/>
          </w:divBdr>
        </w:div>
        <w:div w:id="1688603761">
          <w:marLeft w:val="0"/>
          <w:marRight w:val="0"/>
          <w:marTop w:val="0"/>
          <w:marBottom w:val="0"/>
          <w:divBdr>
            <w:top w:val="none" w:sz="0" w:space="0" w:color="auto"/>
            <w:left w:val="none" w:sz="0" w:space="0" w:color="auto"/>
            <w:bottom w:val="none" w:sz="0" w:space="0" w:color="auto"/>
            <w:right w:val="none" w:sz="0" w:space="0" w:color="auto"/>
          </w:divBdr>
        </w:div>
        <w:div w:id="1538738674">
          <w:marLeft w:val="0"/>
          <w:marRight w:val="0"/>
          <w:marTop w:val="0"/>
          <w:marBottom w:val="0"/>
          <w:divBdr>
            <w:top w:val="none" w:sz="0" w:space="0" w:color="auto"/>
            <w:left w:val="none" w:sz="0" w:space="0" w:color="auto"/>
            <w:bottom w:val="none" w:sz="0" w:space="0" w:color="auto"/>
            <w:right w:val="none" w:sz="0" w:space="0" w:color="auto"/>
          </w:divBdr>
        </w:div>
        <w:div w:id="1819423165">
          <w:marLeft w:val="0"/>
          <w:marRight w:val="0"/>
          <w:marTop w:val="120"/>
          <w:marBottom w:val="120"/>
          <w:divBdr>
            <w:top w:val="none" w:sz="0" w:space="0" w:color="auto"/>
            <w:left w:val="none" w:sz="0" w:space="0" w:color="auto"/>
            <w:bottom w:val="none" w:sz="0" w:space="0" w:color="auto"/>
            <w:right w:val="none" w:sz="0" w:space="0" w:color="auto"/>
          </w:divBdr>
        </w:div>
        <w:div w:id="734275338">
          <w:marLeft w:val="0"/>
          <w:marRight w:val="0"/>
          <w:marTop w:val="0"/>
          <w:marBottom w:val="0"/>
          <w:divBdr>
            <w:top w:val="none" w:sz="0" w:space="0" w:color="auto"/>
            <w:left w:val="none" w:sz="0" w:space="0" w:color="auto"/>
            <w:bottom w:val="none" w:sz="0" w:space="0" w:color="auto"/>
            <w:right w:val="none" w:sz="0" w:space="0" w:color="auto"/>
          </w:divBdr>
        </w:div>
        <w:div w:id="944308834">
          <w:marLeft w:val="0"/>
          <w:marRight w:val="0"/>
          <w:marTop w:val="0"/>
          <w:marBottom w:val="0"/>
          <w:divBdr>
            <w:top w:val="none" w:sz="0" w:space="0" w:color="auto"/>
            <w:left w:val="none" w:sz="0" w:space="0" w:color="auto"/>
            <w:bottom w:val="none" w:sz="0" w:space="0" w:color="auto"/>
            <w:right w:val="none" w:sz="0" w:space="0" w:color="auto"/>
          </w:divBdr>
        </w:div>
        <w:div w:id="1672440597">
          <w:marLeft w:val="0"/>
          <w:marRight w:val="0"/>
          <w:marTop w:val="0"/>
          <w:marBottom w:val="0"/>
          <w:divBdr>
            <w:top w:val="none" w:sz="0" w:space="0" w:color="auto"/>
            <w:left w:val="none" w:sz="0" w:space="0" w:color="auto"/>
            <w:bottom w:val="none" w:sz="0" w:space="0" w:color="auto"/>
            <w:right w:val="none" w:sz="0" w:space="0" w:color="auto"/>
          </w:divBdr>
        </w:div>
        <w:div w:id="594561401">
          <w:marLeft w:val="0"/>
          <w:marRight w:val="0"/>
          <w:marTop w:val="0"/>
          <w:marBottom w:val="0"/>
          <w:divBdr>
            <w:top w:val="none" w:sz="0" w:space="0" w:color="auto"/>
            <w:left w:val="none" w:sz="0" w:space="0" w:color="auto"/>
            <w:bottom w:val="none" w:sz="0" w:space="0" w:color="auto"/>
            <w:right w:val="none" w:sz="0" w:space="0" w:color="auto"/>
          </w:divBdr>
        </w:div>
        <w:div w:id="1093087378">
          <w:marLeft w:val="0"/>
          <w:marRight w:val="0"/>
          <w:marTop w:val="120"/>
          <w:marBottom w:val="120"/>
          <w:divBdr>
            <w:top w:val="none" w:sz="0" w:space="0" w:color="auto"/>
            <w:left w:val="none" w:sz="0" w:space="0" w:color="auto"/>
            <w:bottom w:val="none" w:sz="0" w:space="0" w:color="auto"/>
            <w:right w:val="none" w:sz="0" w:space="0" w:color="auto"/>
          </w:divBdr>
        </w:div>
        <w:div w:id="1668822582">
          <w:marLeft w:val="0"/>
          <w:marRight w:val="0"/>
          <w:marTop w:val="0"/>
          <w:marBottom w:val="0"/>
          <w:divBdr>
            <w:top w:val="none" w:sz="0" w:space="0" w:color="auto"/>
            <w:left w:val="none" w:sz="0" w:space="0" w:color="auto"/>
            <w:bottom w:val="none" w:sz="0" w:space="0" w:color="auto"/>
            <w:right w:val="none" w:sz="0" w:space="0" w:color="auto"/>
          </w:divBdr>
        </w:div>
        <w:div w:id="989402517">
          <w:marLeft w:val="0"/>
          <w:marRight w:val="0"/>
          <w:marTop w:val="0"/>
          <w:marBottom w:val="0"/>
          <w:divBdr>
            <w:top w:val="none" w:sz="0" w:space="0" w:color="auto"/>
            <w:left w:val="none" w:sz="0" w:space="0" w:color="auto"/>
            <w:bottom w:val="none" w:sz="0" w:space="0" w:color="auto"/>
            <w:right w:val="none" w:sz="0" w:space="0" w:color="auto"/>
          </w:divBdr>
        </w:div>
        <w:div w:id="163789109">
          <w:marLeft w:val="0"/>
          <w:marRight w:val="0"/>
          <w:marTop w:val="0"/>
          <w:marBottom w:val="0"/>
          <w:divBdr>
            <w:top w:val="none" w:sz="0" w:space="0" w:color="auto"/>
            <w:left w:val="none" w:sz="0" w:space="0" w:color="auto"/>
            <w:bottom w:val="none" w:sz="0" w:space="0" w:color="auto"/>
            <w:right w:val="none" w:sz="0" w:space="0" w:color="auto"/>
          </w:divBdr>
        </w:div>
        <w:div w:id="995376200">
          <w:marLeft w:val="0"/>
          <w:marRight w:val="0"/>
          <w:marTop w:val="120"/>
          <w:marBottom w:val="120"/>
          <w:divBdr>
            <w:top w:val="none" w:sz="0" w:space="0" w:color="auto"/>
            <w:left w:val="none" w:sz="0" w:space="0" w:color="auto"/>
            <w:bottom w:val="none" w:sz="0" w:space="0" w:color="auto"/>
            <w:right w:val="none" w:sz="0" w:space="0" w:color="auto"/>
          </w:divBdr>
        </w:div>
        <w:div w:id="673533562">
          <w:marLeft w:val="0"/>
          <w:marRight w:val="0"/>
          <w:marTop w:val="0"/>
          <w:marBottom w:val="0"/>
          <w:divBdr>
            <w:top w:val="none" w:sz="0" w:space="0" w:color="auto"/>
            <w:left w:val="none" w:sz="0" w:space="0" w:color="auto"/>
            <w:bottom w:val="none" w:sz="0" w:space="0" w:color="auto"/>
            <w:right w:val="none" w:sz="0" w:space="0" w:color="auto"/>
          </w:divBdr>
        </w:div>
        <w:div w:id="871113377">
          <w:marLeft w:val="0"/>
          <w:marRight w:val="0"/>
          <w:marTop w:val="0"/>
          <w:marBottom w:val="0"/>
          <w:divBdr>
            <w:top w:val="none" w:sz="0" w:space="0" w:color="auto"/>
            <w:left w:val="none" w:sz="0" w:space="0" w:color="auto"/>
            <w:bottom w:val="none" w:sz="0" w:space="0" w:color="auto"/>
            <w:right w:val="none" w:sz="0" w:space="0" w:color="auto"/>
          </w:divBdr>
        </w:div>
        <w:div w:id="318660477">
          <w:marLeft w:val="0"/>
          <w:marRight w:val="0"/>
          <w:marTop w:val="0"/>
          <w:marBottom w:val="0"/>
          <w:divBdr>
            <w:top w:val="none" w:sz="0" w:space="0" w:color="auto"/>
            <w:left w:val="none" w:sz="0" w:space="0" w:color="auto"/>
            <w:bottom w:val="none" w:sz="0" w:space="0" w:color="auto"/>
            <w:right w:val="none" w:sz="0" w:space="0" w:color="auto"/>
          </w:divBdr>
        </w:div>
        <w:div w:id="1462114975">
          <w:marLeft w:val="0"/>
          <w:marRight w:val="0"/>
          <w:marTop w:val="120"/>
          <w:marBottom w:val="120"/>
          <w:divBdr>
            <w:top w:val="none" w:sz="0" w:space="0" w:color="auto"/>
            <w:left w:val="none" w:sz="0" w:space="0" w:color="auto"/>
            <w:bottom w:val="none" w:sz="0" w:space="0" w:color="auto"/>
            <w:right w:val="none" w:sz="0" w:space="0" w:color="auto"/>
          </w:divBdr>
        </w:div>
        <w:div w:id="1458908578">
          <w:marLeft w:val="0"/>
          <w:marRight w:val="0"/>
          <w:marTop w:val="0"/>
          <w:marBottom w:val="0"/>
          <w:divBdr>
            <w:top w:val="none" w:sz="0" w:space="0" w:color="auto"/>
            <w:left w:val="none" w:sz="0" w:space="0" w:color="auto"/>
            <w:bottom w:val="none" w:sz="0" w:space="0" w:color="auto"/>
            <w:right w:val="none" w:sz="0" w:space="0" w:color="auto"/>
          </w:divBdr>
        </w:div>
        <w:div w:id="1209073787">
          <w:marLeft w:val="0"/>
          <w:marRight w:val="0"/>
          <w:marTop w:val="0"/>
          <w:marBottom w:val="0"/>
          <w:divBdr>
            <w:top w:val="none" w:sz="0" w:space="0" w:color="auto"/>
            <w:left w:val="none" w:sz="0" w:space="0" w:color="auto"/>
            <w:bottom w:val="none" w:sz="0" w:space="0" w:color="auto"/>
            <w:right w:val="none" w:sz="0" w:space="0" w:color="auto"/>
          </w:divBdr>
        </w:div>
        <w:div w:id="110326817">
          <w:marLeft w:val="0"/>
          <w:marRight w:val="0"/>
          <w:marTop w:val="0"/>
          <w:marBottom w:val="0"/>
          <w:divBdr>
            <w:top w:val="none" w:sz="0" w:space="0" w:color="auto"/>
            <w:left w:val="none" w:sz="0" w:space="0" w:color="auto"/>
            <w:bottom w:val="none" w:sz="0" w:space="0" w:color="auto"/>
            <w:right w:val="none" w:sz="0" w:space="0" w:color="auto"/>
          </w:divBdr>
        </w:div>
        <w:div w:id="959799049">
          <w:marLeft w:val="0"/>
          <w:marRight w:val="0"/>
          <w:marTop w:val="0"/>
          <w:marBottom w:val="0"/>
          <w:divBdr>
            <w:top w:val="none" w:sz="0" w:space="0" w:color="auto"/>
            <w:left w:val="none" w:sz="0" w:space="0" w:color="auto"/>
            <w:bottom w:val="none" w:sz="0" w:space="0" w:color="auto"/>
            <w:right w:val="none" w:sz="0" w:space="0" w:color="auto"/>
          </w:divBdr>
        </w:div>
        <w:div w:id="1987003817">
          <w:marLeft w:val="0"/>
          <w:marRight w:val="0"/>
          <w:marTop w:val="0"/>
          <w:marBottom w:val="0"/>
          <w:divBdr>
            <w:top w:val="none" w:sz="0" w:space="0" w:color="auto"/>
            <w:left w:val="none" w:sz="0" w:space="0" w:color="auto"/>
            <w:bottom w:val="none" w:sz="0" w:space="0" w:color="auto"/>
            <w:right w:val="none" w:sz="0" w:space="0" w:color="auto"/>
          </w:divBdr>
        </w:div>
        <w:div w:id="78447787">
          <w:marLeft w:val="0"/>
          <w:marRight w:val="0"/>
          <w:marTop w:val="120"/>
          <w:marBottom w:val="120"/>
          <w:divBdr>
            <w:top w:val="none" w:sz="0" w:space="0" w:color="auto"/>
            <w:left w:val="none" w:sz="0" w:space="0" w:color="auto"/>
            <w:bottom w:val="none" w:sz="0" w:space="0" w:color="auto"/>
            <w:right w:val="none" w:sz="0" w:space="0" w:color="auto"/>
          </w:divBdr>
        </w:div>
        <w:div w:id="1071000425">
          <w:marLeft w:val="0"/>
          <w:marRight w:val="0"/>
          <w:marTop w:val="0"/>
          <w:marBottom w:val="0"/>
          <w:divBdr>
            <w:top w:val="none" w:sz="0" w:space="0" w:color="auto"/>
            <w:left w:val="none" w:sz="0" w:space="0" w:color="auto"/>
            <w:bottom w:val="none" w:sz="0" w:space="0" w:color="auto"/>
            <w:right w:val="none" w:sz="0" w:space="0" w:color="auto"/>
          </w:divBdr>
        </w:div>
        <w:div w:id="1930387089">
          <w:marLeft w:val="0"/>
          <w:marRight w:val="0"/>
          <w:marTop w:val="0"/>
          <w:marBottom w:val="0"/>
          <w:divBdr>
            <w:top w:val="none" w:sz="0" w:space="0" w:color="auto"/>
            <w:left w:val="none" w:sz="0" w:space="0" w:color="auto"/>
            <w:bottom w:val="none" w:sz="0" w:space="0" w:color="auto"/>
            <w:right w:val="none" w:sz="0" w:space="0" w:color="auto"/>
          </w:divBdr>
        </w:div>
        <w:div w:id="307783588">
          <w:marLeft w:val="0"/>
          <w:marRight w:val="0"/>
          <w:marTop w:val="0"/>
          <w:marBottom w:val="0"/>
          <w:divBdr>
            <w:top w:val="none" w:sz="0" w:space="0" w:color="auto"/>
            <w:left w:val="none" w:sz="0" w:space="0" w:color="auto"/>
            <w:bottom w:val="none" w:sz="0" w:space="0" w:color="auto"/>
            <w:right w:val="none" w:sz="0" w:space="0" w:color="auto"/>
          </w:divBdr>
        </w:div>
        <w:div w:id="920481398">
          <w:marLeft w:val="0"/>
          <w:marRight w:val="0"/>
          <w:marTop w:val="120"/>
          <w:marBottom w:val="120"/>
          <w:divBdr>
            <w:top w:val="none" w:sz="0" w:space="0" w:color="auto"/>
            <w:left w:val="none" w:sz="0" w:space="0" w:color="auto"/>
            <w:bottom w:val="none" w:sz="0" w:space="0" w:color="auto"/>
            <w:right w:val="none" w:sz="0" w:space="0" w:color="auto"/>
          </w:divBdr>
        </w:div>
        <w:div w:id="1377042991">
          <w:marLeft w:val="0"/>
          <w:marRight w:val="0"/>
          <w:marTop w:val="0"/>
          <w:marBottom w:val="0"/>
          <w:divBdr>
            <w:top w:val="none" w:sz="0" w:space="0" w:color="auto"/>
            <w:left w:val="none" w:sz="0" w:space="0" w:color="auto"/>
            <w:bottom w:val="none" w:sz="0" w:space="0" w:color="auto"/>
            <w:right w:val="none" w:sz="0" w:space="0" w:color="auto"/>
          </w:divBdr>
        </w:div>
        <w:div w:id="1044596052">
          <w:marLeft w:val="0"/>
          <w:marRight w:val="0"/>
          <w:marTop w:val="0"/>
          <w:marBottom w:val="0"/>
          <w:divBdr>
            <w:top w:val="none" w:sz="0" w:space="0" w:color="auto"/>
            <w:left w:val="none" w:sz="0" w:space="0" w:color="auto"/>
            <w:bottom w:val="none" w:sz="0" w:space="0" w:color="auto"/>
            <w:right w:val="none" w:sz="0" w:space="0" w:color="auto"/>
          </w:divBdr>
        </w:div>
        <w:div w:id="1261138015">
          <w:marLeft w:val="0"/>
          <w:marRight w:val="0"/>
          <w:marTop w:val="120"/>
          <w:marBottom w:val="120"/>
          <w:divBdr>
            <w:top w:val="none" w:sz="0" w:space="0" w:color="auto"/>
            <w:left w:val="none" w:sz="0" w:space="0" w:color="auto"/>
            <w:bottom w:val="none" w:sz="0" w:space="0" w:color="auto"/>
            <w:right w:val="none" w:sz="0" w:space="0" w:color="auto"/>
          </w:divBdr>
        </w:div>
        <w:div w:id="541985545">
          <w:marLeft w:val="0"/>
          <w:marRight w:val="0"/>
          <w:marTop w:val="0"/>
          <w:marBottom w:val="0"/>
          <w:divBdr>
            <w:top w:val="none" w:sz="0" w:space="0" w:color="auto"/>
            <w:left w:val="none" w:sz="0" w:space="0" w:color="auto"/>
            <w:bottom w:val="none" w:sz="0" w:space="0" w:color="auto"/>
            <w:right w:val="none" w:sz="0" w:space="0" w:color="auto"/>
          </w:divBdr>
        </w:div>
        <w:div w:id="1678262306">
          <w:marLeft w:val="0"/>
          <w:marRight w:val="0"/>
          <w:marTop w:val="0"/>
          <w:marBottom w:val="0"/>
          <w:divBdr>
            <w:top w:val="none" w:sz="0" w:space="0" w:color="auto"/>
            <w:left w:val="none" w:sz="0" w:space="0" w:color="auto"/>
            <w:bottom w:val="none" w:sz="0" w:space="0" w:color="auto"/>
            <w:right w:val="none" w:sz="0" w:space="0" w:color="auto"/>
          </w:divBdr>
        </w:div>
        <w:div w:id="1888375544">
          <w:marLeft w:val="0"/>
          <w:marRight w:val="0"/>
          <w:marTop w:val="0"/>
          <w:marBottom w:val="0"/>
          <w:divBdr>
            <w:top w:val="none" w:sz="0" w:space="0" w:color="auto"/>
            <w:left w:val="none" w:sz="0" w:space="0" w:color="auto"/>
            <w:bottom w:val="none" w:sz="0" w:space="0" w:color="auto"/>
            <w:right w:val="none" w:sz="0" w:space="0" w:color="auto"/>
          </w:divBdr>
        </w:div>
        <w:div w:id="153763113">
          <w:marLeft w:val="0"/>
          <w:marRight w:val="0"/>
          <w:marTop w:val="120"/>
          <w:marBottom w:val="120"/>
          <w:divBdr>
            <w:top w:val="none" w:sz="0" w:space="0" w:color="auto"/>
            <w:left w:val="none" w:sz="0" w:space="0" w:color="auto"/>
            <w:bottom w:val="none" w:sz="0" w:space="0" w:color="auto"/>
            <w:right w:val="none" w:sz="0" w:space="0" w:color="auto"/>
          </w:divBdr>
        </w:div>
        <w:div w:id="1637447255">
          <w:marLeft w:val="0"/>
          <w:marRight w:val="0"/>
          <w:marTop w:val="0"/>
          <w:marBottom w:val="0"/>
          <w:divBdr>
            <w:top w:val="none" w:sz="0" w:space="0" w:color="auto"/>
            <w:left w:val="none" w:sz="0" w:space="0" w:color="auto"/>
            <w:bottom w:val="none" w:sz="0" w:space="0" w:color="auto"/>
            <w:right w:val="none" w:sz="0" w:space="0" w:color="auto"/>
          </w:divBdr>
        </w:div>
        <w:div w:id="217475839">
          <w:marLeft w:val="0"/>
          <w:marRight w:val="0"/>
          <w:marTop w:val="0"/>
          <w:marBottom w:val="0"/>
          <w:divBdr>
            <w:top w:val="none" w:sz="0" w:space="0" w:color="auto"/>
            <w:left w:val="none" w:sz="0" w:space="0" w:color="auto"/>
            <w:bottom w:val="none" w:sz="0" w:space="0" w:color="auto"/>
            <w:right w:val="none" w:sz="0" w:space="0" w:color="auto"/>
          </w:divBdr>
        </w:div>
        <w:div w:id="1675375976">
          <w:marLeft w:val="0"/>
          <w:marRight w:val="0"/>
          <w:marTop w:val="120"/>
          <w:marBottom w:val="120"/>
          <w:divBdr>
            <w:top w:val="none" w:sz="0" w:space="0" w:color="auto"/>
            <w:left w:val="none" w:sz="0" w:space="0" w:color="auto"/>
            <w:bottom w:val="none" w:sz="0" w:space="0" w:color="auto"/>
            <w:right w:val="none" w:sz="0" w:space="0" w:color="auto"/>
          </w:divBdr>
        </w:div>
        <w:div w:id="2015103780">
          <w:marLeft w:val="0"/>
          <w:marRight w:val="0"/>
          <w:marTop w:val="0"/>
          <w:marBottom w:val="0"/>
          <w:divBdr>
            <w:top w:val="none" w:sz="0" w:space="0" w:color="auto"/>
            <w:left w:val="none" w:sz="0" w:space="0" w:color="auto"/>
            <w:bottom w:val="none" w:sz="0" w:space="0" w:color="auto"/>
            <w:right w:val="none" w:sz="0" w:space="0" w:color="auto"/>
          </w:divBdr>
        </w:div>
        <w:div w:id="2041082301">
          <w:marLeft w:val="0"/>
          <w:marRight w:val="0"/>
          <w:marTop w:val="0"/>
          <w:marBottom w:val="0"/>
          <w:divBdr>
            <w:top w:val="none" w:sz="0" w:space="0" w:color="auto"/>
            <w:left w:val="none" w:sz="0" w:space="0" w:color="auto"/>
            <w:bottom w:val="none" w:sz="0" w:space="0" w:color="auto"/>
            <w:right w:val="none" w:sz="0" w:space="0" w:color="auto"/>
          </w:divBdr>
        </w:div>
        <w:div w:id="305865558">
          <w:marLeft w:val="0"/>
          <w:marRight w:val="0"/>
          <w:marTop w:val="120"/>
          <w:marBottom w:val="120"/>
          <w:divBdr>
            <w:top w:val="none" w:sz="0" w:space="0" w:color="auto"/>
            <w:left w:val="none" w:sz="0" w:space="0" w:color="auto"/>
            <w:bottom w:val="none" w:sz="0" w:space="0" w:color="auto"/>
            <w:right w:val="none" w:sz="0" w:space="0" w:color="auto"/>
          </w:divBdr>
        </w:div>
        <w:div w:id="667175562">
          <w:marLeft w:val="0"/>
          <w:marRight w:val="0"/>
          <w:marTop w:val="0"/>
          <w:marBottom w:val="0"/>
          <w:divBdr>
            <w:top w:val="none" w:sz="0" w:space="0" w:color="auto"/>
            <w:left w:val="none" w:sz="0" w:space="0" w:color="auto"/>
            <w:bottom w:val="none" w:sz="0" w:space="0" w:color="auto"/>
            <w:right w:val="none" w:sz="0" w:space="0" w:color="auto"/>
          </w:divBdr>
        </w:div>
        <w:div w:id="841701911">
          <w:marLeft w:val="0"/>
          <w:marRight w:val="0"/>
          <w:marTop w:val="0"/>
          <w:marBottom w:val="0"/>
          <w:divBdr>
            <w:top w:val="none" w:sz="0" w:space="0" w:color="auto"/>
            <w:left w:val="none" w:sz="0" w:space="0" w:color="auto"/>
            <w:bottom w:val="none" w:sz="0" w:space="0" w:color="auto"/>
            <w:right w:val="none" w:sz="0" w:space="0" w:color="auto"/>
          </w:divBdr>
        </w:div>
        <w:div w:id="944507341">
          <w:marLeft w:val="0"/>
          <w:marRight w:val="0"/>
          <w:marTop w:val="120"/>
          <w:marBottom w:val="120"/>
          <w:divBdr>
            <w:top w:val="none" w:sz="0" w:space="0" w:color="auto"/>
            <w:left w:val="none" w:sz="0" w:space="0" w:color="auto"/>
            <w:bottom w:val="none" w:sz="0" w:space="0" w:color="auto"/>
            <w:right w:val="none" w:sz="0" w:space="0" w:color="auto"/>
          </w:divBdr>
        </w:div>
        <w:div w:id="732510065">
          <w:marLeft w:val="0"/>
          <w:marRight w:val="-30"/>
          <w:marTop w:val="0"/>
          <w:marBottom w:val="0"/>
          <w:divBdr>
            <w:top w:val="none" w:sz="0" w:space="0" w:color="auto"/>
            <w:left w:val="none" w:sz="0" w:space="0" w:color="auto"/>
            <w:bottom w:val="none" w:sz="0" w:space="0" w:color="auto"/>
            <w:right w:val="none" w:sz="0" w:space="0" w:color="auto"/>
          </w:divBdr>
        </w:div>
        <w:div w:id="291330510">
          <w:marLeft w:val="0"/>
          <w:marRight w:val="-30"/>
          <w:marTop w:val="0"/>
          <w:marBottom w:val="0"/>
          <w:divBdr>
            <w:top w:val="none" w:sz="0" w:space="0" w:color="auto"/>
            <w:left w:val="none" w:sz="0" w:space="0" w:color="auto"/>
            <w:bottom w:val="none" w:sz="0" w:space="0" w:color="auto"/>
            <w:right w:val="none" w:sz="0" w:space="0" w:color="auto"/>
          </w:divBdr>
        </w:div>
        <w:div w:id="1201362793">
          <w:marLeft w:val="0"/>
          <w:marRight w:val="0"/>
          <w:marTop w:val="0"/>
          <w:marBottom w:val="0"/>
          <w:divBdr>
            <w:top w:val="none" w:sz="0" w:space="0" w:color="auto"/>
            <w:left w:val="none" w:sz="0" w:space="0" w:color="auto"/>
            <w:bottom w:val="none" w:sz="0" w:space="0" w:color="auto"/>
            <w:right w:val="none" w:sz="0" w:space="0" w:color="auto"/>
          </w:divBdr>
        </w:div>
        <w:div w:id="1765490766">
          <w:marLeft w:val="0"/>
          <w:marRight w:val="0"/>
          <w:marTop w:val="0"/>
          <w:marBottom w:val="0"/>
          <w:divBdr>
            <w:top w:val="none" w:sz="0" w:space="0" w:color="auto"/>
            <w:left w:val="none" w:sz="0" w:space="0" w:color="auto"/>
            <w:bottom w:val="none" w:sz="0" w:space="0" w:color="auto"/>
            <w:right w:val="none" w:sz="0" w:space="0" w:color="auto"/>
          </w:divBdr>
        </w:div>
        <w:div w:id="230039113">
          <w:marLeft w:val="0"/>
          <w:marRight w:val="0"/>
          <w:marTop w:val="0"/>
          <w:marBottom w:val="0"/>
          <w:divBdr>
            <w:top w:val="none" w:sz="0" w:space="0" w:color="auto"/>
            <w:left w:val="none" w:sz="0" w:space="0" w:color="auto"/>
            <w:bottom w:val="none" w:sz="0" w:space="0" w:color="auto"/>
            <w:right w:val="none" w:sz="0" w:space="0" w:color="auto"/>
          </w:divBdr>
        </w:div>
        <w:div w:id="1477650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raburun@icisleri.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1627</Words>
  <Characters>9277</Characters>
  <Application>Microsoft Office Word</Application>
  <DocSecurity>0</DocSecurity>
  <Lines>77</Lines>
  <Paragraphs>21</Paragraphs>
  <ScaleCrop>false</ScaleCrop>
  <Company/>
  <LinksUpToDate>false</LinksUpToDate>
  <CharactersWithSpaces>10883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Aktaş</dc:creator>
  <cp:lastModifiedBy>Bayram Aktaş</cp:lastModifiedBy>
  <cp:revision>2</cp:revision>
  <dcterms:created xsi:type="dcterms:W3CDTF">2019-05-28T22:29:00Z</dcterms:created>
  <dcterms:modified xsi:type="dcterms:W3CDTF">2019-05-28T22:37:00Z</dcterms:modified>
</cp:coreProperties>
</file>